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6A0AD" w14:textId="77777777" w:rsidR="00C169D2" w:rsidRPr="00C169D2" w:rsidRDefault="00C169D2" w:rsidP="00C169D2">
      <w:pPr>
        <w:rPr>
          <w:sz w:val="24"/>
          <w:lang w:val="es-ES"/>
        </w:rPr>
      </w:pPr>
      <w:bookmarkStart w:id="0" w:name="_Hlk181687409"/>
      <w:r w:rsidRPr="00C169D2">
        <w:rPr>
          <w:b/>
          <w:bCs/>
          <w:sz w:val="24"/>
          <w:lang w:val="es-ES"/>
        </w:rPr>
        <w:t>THE SPAINSAT NG II SATELLITE SUFFERS AN EXTERNAL IMPACT DURING TRANSFER TO ITS ORBITAL POSITION</w:t>
      </w:r>
    </w:p>
    <w:p w14:paraId="7283EF2A" w14:textId="77777777" w:rsidR="005D643D" w:rsidRPr="007B269D" w:rsidRDefault="005D643D" w:rsidP="006D4A3C">
      <w:pPr>
        <w:pStyle w:val="Listaconvietas"/>
        <w:numPr>
          <w:ilvl w:val="0"/>
          <w:numId w:val="0"/>
        </w:numPr>
        <w:ind w:left="278"/>
        <w:rPr>
          <w:spacing w:val="-4"/>
        </w:rPr>
      </w:pPr>
    </w:p>
    <w:p w14:paraId="558AD565" w14:textId="5527DBFB" w:rsidR="00AC079A" w:rsidRPr="008A4911" w:rsidRDefault="00AC079A" w:rsidP="00AC079A">
      <w:pPr>
        <w:numPr>
          <w:ilvl w:val="0"/>
          <w:numId w:val="31"/>
        </w:numPr>
        <w:tabs>
          <w:tab w:val="clear" w:pos="720"/>
        </w:tabs>
        <w:ind w:left="284" w:hanging="284"/>
        <w:rPr>
          <w:b/>
          <w:bCs/>
          <w:szCs w:val="20"/>
          <w:lang w:val="es-ES"/>
        </w:rPr>
      </w:pPr>
      <w:r w:rsidRPr="00C169D2">
        <w:rPr>
          <w:b/>
          <w:bCs/>
          <w:szCs w:val="20"/>
          <w:lang w:val="es-ES"/>
        </w:rPr>
        <w:t>Hisdesat, the operator and owner of the satellite, has already activated a contingency plan to ensure that services committed to the Ministry of Defense and other clients are not affected</w:t>
      </w:r>
    </w:p>
    <w:p w14:paraId="4D4B672A" w14:textId="4A295523" w:rsidR="0028501C" w:rsidRPr="00AC079A" w:rsidRDefault="0028501C" w:rsidP="00AC079A">
      <w:pPr>
        <w:ind w:left="284"/>
        <w:rPr>
          <w:szCs w:val="20"/>
          <w:lang w:val="es-ES"/>
        </w:rPr>
      </w:pPr>
    </w:p>
    <w:bookmarkEnd w:id="0"/>
    <w:p w14:paraId="1F5D2967" w14:textId="77777777" w:rsidR="00AC079A" w:rsidRDefault="00C169D2" w:rsidP="00C169D2">
      <w:pPr>
        <w:rPr>
          <w:szCs w:val="20"/>
          <w:lang w:val="es-ES"/>
        </w:rPr>
      </w:pPr>
      <w:r w:rsidRPr="00C169D2">
        <w:rPr>
          <w:b/>
          <w:bCs/>
          <w:szCs w:val="20"/>
          <w:lang w:val="es-ES"/>
        </w:rPr>
        <w:t>Madrid, January 2, 2026 –</w:t>
      </w:r>
      <w:r w:rsidRPr="00C169D2">
        <w:rPr>
          <w:szCs w:val="20"/>
          <w:lang w:val="es-ES"/>
        </w:rPr>
        <w:t xml:space="preserve"> Indra Group, as the majority partner of Hisdesat, reports that the SpainSat NG II satellite, owned by Hisdesat and launched last October 23 from Cape Canaveral, has suffered the impact of a space particle during its journey to its final orbital position.</w:t>
      </w:r>
    </w:p>
    <w:p w14:paraId="4C0610E7" w14:textId="6D667D18" w:rsidR="00AC079A" w:rsidRDefault="00C169D2" w:rsidP="00C169D2">
      <w:pPr>
        <w:rPr>
          <w:szCs w:val="20"/>
          <w:lang w:val="es-ES"/>
        </w:rPr>
      </w:pPr>
      <w:r w:rsidRPr="00C169D2">
        <w:rPr>
          <w:szCs w:val="20"/>
          <w:lang w:val="es-ES"/>
        </w:rPr>
        <w:t>The incident occurred at a distance of 50,000 kilometers from Earth.</w:t>
      </w:r>
    </w:p>
    <w:p w14:paraId="3A0706CB" w14:textId="77777777" w:rsidR="005578E3" w:rsidRDefault="00C169D2" w:rsidP="00C169D2">
      <w:pPr>
        <w:rPr>
          <w:szCs w:val="20"/>
          <w:lang w:val="es-ES"/>
        </w:rPr>
      </w:pPr>
      <w:r w:rsidRPr="00C169D2">
        <w:rPr>
          <w:szCs w:val="20"/>
          <w:lang w:val="es-ES"/>
        </w:rPr>
        <w:t>Hisdesat has implemented a contingency plan to ensure that the Ministry of Defense and other clients are not affected.</w:t>
      </w:r>
    </w:p>
    <w:p w14:paraId="428728CF" w14:textId="77777777" w:rsidR="005578E3" w:rsidRDefault="00C169D2" w:rsidP="00C169D2">
      <w:pPr>
        <w:rPr>
          <w:szCs w:val="20"/>
          <w:lang w:val="es-ES"/>
        </w:rPr>
      </w:pPr>
      <w:r w:rsidRPr="00C169D2">
        <w:rPr>
          <w:szCs w:val="20"/>
          <w:lang w:val="es-ES"/>
        </w:rPr>
        <w:t>Hisdesat remains committed to the strategic objectives of the SpainSat NG program and the provision of the planned services.</w:t>
      </w:r>
    </w:p>
    <w:p w14:paraId="6A6F8A44" w14:textId="02D95553" w:rsidR="00C169D2" w:rsidRDefault="00C169D2" w:rsidP="00C169D2">
      <w:pPr>
        <w:rPr>
          <w:szCs w:val="20"/>
          <w:lang w:val="es-ES"/>
        </w:rPr>
      </w:pPr>
      <w:r w:rsidRPr="00C169D2">
        <w:rPr>
          <w:szCs w:val="20"/>
          <w:lang w:val="es-ES"/>
        </w:rPr>
        <w:t>The technical team is analyzing the available data to determine the extent of the damage. If necessary, SpainSat NG II will be replaced as soon as possible.</w:t>
      </w:r>
    </w:p>
    <w:p w14:paraId="12C43C5D" w14:textId="77777777" w:rsidR="00620404" w:rsidRDefault="00620404" w:rsidP="00E321BF">
      <w:pPr>
        <w:rPr>
          <w:b/>
          <w:sz w:val="18"/>
          <w:szCs w:val="18"/>
        </w:rPr>
      </w:pPr>
    </w:p>
    <w:p w14:paraId="610F1649" w14:textId="036347C0" w:rsidR="00E321BF" w:rsidRPr="00620404" w:rsidRDefault="00E321BF" w:rsidP="00E321BF">
      <w:pPr>
        <w:rPr>
          <w:b/>
          <w:bCs/>
          <w:sz w:val="18"/>
          <w:szCs w:val="18"/>
        </w:rPr>
      </w:pPr>
      <w:r w:rsidRPr="00620404">
        <w:rPr>
          <w:b/>
          <w:sz w:val="18"/>
          <w:szCs w:val="18"/>
        </w:rPr>
        <w:t>About Indra Group</w:t>
      </w:r>
    </w:p>
    <w:p w14:paraId="5CA6D054" w14:textId="77777777" w:rsidR="007C332E" w:rsidRPr="00620404" w:rsidRDefault="007C332E" w:rsidP="007C332E">
      <w:pPr>
        <w:rPr>
          <w:rFonts w:ascii="Arial" w:hAnsi="Arial" w:cs="Arial"/>
          <w:noProof/>
          <w:sz w:val="18"/>
          <w:szCs w:val="18"/>
        </w:rPr>
      </w:pPr>
      <w:r w:rsidRPr="00620404">
        <w:rPr>
          <w:rFonts w:ascii="Arial" w:hAnsi="Arial" w:cs="Arial"/>
          <w:noProof/>
          <w:sz w:val="18"/>
          <w:szCs w:val="18"/>
        </w:rPr>
        <w:t>Indra Group (</w:t>
      </w:r>
      <w:hyperlink r:id="rId11" w:history="1">
        <w:r w:rsidRPr="00620404">
          <w:rPr>
            <w:rStyle w:val="Hipervnculo"/>
            <w:rFonts w:ascii="Arial" w:hAnsi="Arial" w:cs="Arial"/>
            <w:noProof/>
            <w:sz w:val="18"/>
            <w:szCs w:val="18"/>
          </w:rPr>
          <w:t>https://www.indragroup.com/</w:t>
        </w:r>
      </w:hyperlink>
      <w:r w:rsidRPr="00620404">
        <w:rPr>
          <w:rFonts w:ascii="Arial" w:hAnsi="Arial" w:cs="Arial"/>
          <w:noProof/>
          <w:sz w:val="18"/>
          <w:szCs w:val="18"/>
        </w:rPr>
        <w:t>) is the foremost Spanish multinational and one of the leading European companies that focus on defence and advanced digitalization. It stands at the forefront of the defence, space, air traffic management, mobility, and transformative technologies through Minsait, and it integrates its sovereign AI, cybersecurity and cyberdefence capabilities into IndraMind. Indra Group is paving the way to a more secure and better-connected future through innovative solutions, trusted relationships and the very best talent. Sustainability is an integral part of its strategy and culture in order to overcome current and future social and environmental challenges. At the close of the 2024 financial year, Indra Group posted revenues of €4.843 billion and had a local presence in 46 countries and business operations in over 140 countries.</w:t>
      </w:r>
    </w:p>
    <w:p w14:paraId="7B4D4196" w14:textId="77777777" w:rsidR="003625D7" w:rsidRDefault="003625D7" w:rsidP="00E321BF">
      <w:pPr>
        <w:rPr>
          <w:noProof/>
          <w:sz w:val="18"/>
          <w:szCs w:val="22"/>
        </w:rPr>
      </w:pPr>
    </w:p>
    <w:p w14:paraId="6BF055D9" w14:textId="618C3DB6" w:rsidR="005275D2" w:rsidRDefault="005275D2" w:rsidP="008560CA">
      <w:pPr>
        <w:spacing w:before="0" w:after="0"/>
        <w:rPr>
          <w:b/>
          <w:bCs/>
          <w:noProof/>
          <w:sz w:val="18"/>
          <w:szCs w:val="22"/>
        </w:rPr>
      </w:pPr>
    </w:p>
    <w:p w14:paraId="4F56705A" w14:textId="77777777" w:rsidR="00C866B6" w:rsidRPr="00C866B6" w:rsidRDefault="00C866B6" w:rsidP="00C866B6">
      <w:pPr>
        <w:rPr>
          <w:sz w:val="18"/>
          <w:szCs w:val="22"/>
        </w:rPr>
      </w:pPr>
    </w:p>
    <w:p w14:paraId="07B9CACF" w14:textId="77777777" w:rsidR="00C866B6" w:rsidRPr="00C866B6" w:rsidRDefault="00C866B6" w:rsidP="00C866B6">
      <w:pPr>
        <w:rPr>
          <w:sz w:val="18"/>
          <w:szCs w:val="22"/>
        </w:rPr>
      </w:pPr>
    </w:p>
    <w:p w14:paraId="67183F00" w14:textId="77777777" w:rsidR="00C866B6" w:rsidRPr="00C866B6" w:rsidRDefault="00C866B6" w:rsidP="00C866B6">
      <w:pPr>
        <w:rPr>
          <w:sz w:val="18"/>
          <w:szCs w:val="22"/>
        </w:rPr>
      </w:pPr>
    </w:p>
    <w:p w14:paraId="367C9203" w14:textId="77777777" w:rsidR="00C866B6" w:rsidRPr="00C866B6" w:rsidRDefault="00C866B6" w:rsidP="00C866B6">
      <w:pPr>
        <w:rPr>
          <w:sz w:val="18"/>
          <w:szCs w:val="22"/>
        </w:rPr>
      </w:pPr>
    </w:p>
    <w:p w14:paraId="142B0E0D" w14:textId="77777777" w:rsidR="00C866B6" w:rsidRPr="00C866B6" w:rsidRDefault="00C866B6" w:rsidP="00C866B6">
      <w:pPr>
        <w:rPr>
          <w:sz w:val="18"/>
          <w:szCs w:val="22"/>
        </w:rPr>
      </w:pPr>
    </w:p>
    <w:p w14:paraId="303C9F06" w14:textId="77777777" w:rsidR="00C866B6" w:rsidRPr="00C866B6" w:rsidRDefault="00C866B6" w:rsidP="00C866B6">
      <w:pPr>
        <w:rPr>
          <w:sz w:val="18"/>
          <w:szCs w:val="22"/>
        </w:rPr>
      </w:pPr>
    </w:p>
    <w:p w14:paraId="3A34F7C0" w14:textId="77777777" w:rsidR="00C866B6" w:rsidRPr="00C866B6" w:rsidRDefault="00C866B6" w:rsidP="00C866B6">
      <w:pPr>
        <w:rPr>
          <w:sz w:val="18"/>
          <w:szCs w:val="22"/>
        </w:rPr>
      </w:pPr>
    </w:p>
    <w:p w14:paraId="3BDEBAC6" w14:textId="77777777" w:rsidR="00C866B6" w:rsidRPr="00C866B6" w:rsidRDefault="00C866B6" w:rsidP="00C866B6">
      <w:pPr>
        <w:rPr>
          <w:sz w:val="18"/>
          <w:szCs w:val="22"/>
        </w:rPr>
      </w:pPr>
    </w:p>
    <w:p w14:paraId="7D7915AC" w14:textId="77777777" w:rsidR="00C866B6" w:rsidRPr="00C866B6" w:rsidRDefault="00C866B6" w:rsidP="00C866B6">
      <w:pPr>
        <w:rPr>
          <w:sz w:val="18"/>
          <w:szCs w:val="22"/>
        </w:rPr>
      </w:pPr>
    </w:p>
    <w:p w14:paraId="49E0C2F7" w14:textId="77777777" w:rsidR="00C866B6" w:rsidRPr="00C866B6" w:rsidRDefault="00C866B6" w:rsidP="00C866B6">
      <w:pPr>
        <w:rPr>
          <w:sz w:val="18"/>
          <w:szCs w:val="22"/>
        </w:rPr>
      </w:pPr>
    </w:p>
    <w:p w14:paraId="118F6FEA" w14:textId="77777777" w:rsidR="00C866B6" w:rsidRPr="00C866B6" w:rsidRDefault="00C866B6" w:rsidP="00C866B6">
      <w:pPr>
        <w:rPr>
          <w:sz w:val="18"/>
          <w:szCs w:val="22"/>
        </w:rPr>
      </w:pPr>
    </w:p>
    <w:p w14:paraId="1111AE02" w14:textId="77777777" w:rsidR="00C866B6" w:rsidRPr="00C866B6" w:rsidRDefault="00C866B6" w:rsidP="00C866B6">
      <w:pPr>
        <w:rPr>
          <w:sz w:val="18"/>
          <w:szCs w:val="22"/>
        </w:rPr>
      </w:pPr>
    </w:p>
    <w:p w14:paraId="2441CDC3" w14:textId="77777777" w:rsidR="00C866B6" w:rsidRDefault="00C866B6" w:rsidP="00C866B6">
      <w:pPr>
        <w:rPr>
          <w:b/>
          <w:bCs/>
          <w:noProof/>
          <w:sz w:val="18"/>
          <w:szCs w:val="22"/>
        </w:rPr>
      </w:pPr>
    </w:p>
    <w:p w14:paraId="3369CE90" w14:textId="7D262E92" w:rsidR="00C866B6" w:rsidRPr="00C866B6" w:rsidRDefault="00C866B6" w:rsidP="00C866B6">
      <w:pPr>
        <w:tabs>
          <w:tab w:val="left" w:pos="1069"/>
        </w:tabs>
        <w:rPr>
          <w:sz w:val="18"/>
          <w:szCs w:val="22"/>
        </w:rPr>
      </w:pPr>
      <w:r>
        <w:rPr>
          <w:sz w:val="18"/>
          <w:szCs w:val="22"/>
        </w:rPr>
        <w:tab/>
      </w:r>
    </w:p>
    <w:sectPr w:rsidR="00C866B6" w:rsidRPr="00C866B6" w:rsidSect="00C866B6">
      <w:headerReference w:type="default" r:id="rId12"/>
      <w:footerReference w:type="even" r:id="rId13"/>
      <w:footerReference w:type="default" r:id="rId14"/>
      <w:headerReference w:type="first" r:id="rId15"/>
      <w:footerReference w:type="first" r:id="rId16"/>
      <w:pgSz w:w="11906" w:h="16838" w:code="9"/>
      <w:pgMar w:top="284" w:right="1133" w:bottom="993" w:left="1134" w:header="709" w:footer="6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77F3F" w14:textId="77777777" w:rsidR="004874D1" w:rsidRDefault="004874D1" w:rsidP="00544EF6">
      <w:pPr>
        <w:spacing w:before="0"/>
      </w:pPr>
      <w:r>
        <w:separator/>
      </w:r>
    </w:p>
  </w:endnote>
  <w:endnote w:type="continuationSeparator" w:id="0">
    <w:p w14:paraId="0277ABDB" w14:textId="77777777" w:rsidR="004874D1" w:rsidRDefault="004874D1" w:rsidP="00544EF6">
      <w:pPr>
        <w:spacing w:before="0"/>
      </w:pPr>
      <w:r>
        <w:continuationSeparator/>
      </w:r>
    </w:p>
  </w:endnote>
  <w:endnote w:type="continuationNotice" w:id="1">
    <w:p w14:paraId="1802FC0B" w14:textId="77777777" w:rsidR="004874D1" w:rsidRDefault="004874D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orFuture Sans">
    <w:altName w:val="Calibri"/>
    <w:panose1 w:val="020B0504020203020204"/>
    <w:charset w:val="00"/>
    <w:family w:val="swiss"/>
    <w:notTrueType/>
    <w:pitch w:val="variable"/>
    <w:sig w:usb0="A000006F" w:usb1="0000C07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21522" w14:textId="725E659B" w:rsidR="008A59CC" w:rsidRDefault="008A59CC">
    <w:pPr>
      <w:pStyle w:val="Piedepgina"/>
    </w:pPr>
    <w:r>
      <w:rPr>
        <w:noProof/>
      </w:rPr>
      <mc:AlternateContent>
        <mc:Choice Requires="wps">
          <w:drawing>
            <wp:anchor distT="0" distB="0" distL="0" distR="0" simplePos="0" relativeHeight="251658242" behindDoc="0" locked="0" layoutInCell="1" allowOverlap="1" wp14:anchorId="2A6CE691" wp14:editId="2A4416A4">
              <wp:simplePos x="635" y="635"/>
              <wp:positionH relativeFrom="page">
                <wp:align>left</wp:align>
              </wp:positionH>
              <wp:positionV relativeFrom="page">
                <wp:align>bottom</wp:align>
              </wp:positionV>
              <wp:extent cx="960755" cy="421640"/>
              <wp:effectExtent l="0" t="0" r="10795" b="0"/>
              <wp:wrapNone/>
              <wp:docPr id="934359892" name="Cuadro de texto 2" descr="Indra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60755" cy="421640"/>
                      </a:xfrm>
                      <a:prstGeom prst="rect">
                        <a:avLst/>
                      </a:prstGeom>
                      <a:noFill/>
                      <a:ln>
                        <a:noFill/>
                      </a:ln>
                    </wps:spPr>
                    <wps:txbx>
                      <w:txbxContent>
                        <w:p w14:paraId="17DEE9AB" w14:textId="5DB7137F" w:rsidR="008A59CC" w:rsidRPr="008A59CC" w:rsidRDefault="008A59CC" w:rsidP="008A59CC">
                          <w:pPr>
                            <w:spacing w:after="0"/>
                            <w:rPr>
                              <w:rFonts w:ascii="Calibri" w:eastAsia="Calibri" w:hAnsi="Calibri" w:cs="Calibri"/>
                              <w:noProof/>
                              <w:color w:val="000000"/>
                              <w:szCs w:val="20"/>
                            </w:rPr>
                          </w:pPr>
                          <w:r>
                            <w:rPr>
                              <w:rFonts w:ascii="Calibri" w:hAnsi="Calibri"/>
                              <w:color w:val="000000"/>
                            </w:rPr>
                            <w:t>Indra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A6CE691" id="_x0000_t202" coordsize="21600,21600" o:spt="202" path="m,l,21600r21600,l21600,xe">
              <v:stroke joinstyle="miter"/>
              <v:path gradientshapeok="t" o:connecttype="rect"/>
            </v:shapetype>
            <v:shape id="Cuadro de texto 2" o:spid="_x0000_s1026" type="#_x0000_t202" alt="Indra General" style="position:absolute;left:0;text-align:left;margin-left:0;margin-top:0;width:75.65pt;height:33.2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" filled="f" stroked="f">
              <v:textbox style="mso-fit-shape-to-text:t" inset="20pt,0,0,15pt">
                <w:txbxContent>
                  <w:p w14:paraId="17DEE9AB" w14:textId="5DB7137F" w:rsidR="008A59CC" w:rsidRPr="008A59CC" w:rsidRDefault="008A59CC" w:rsidP="008A59CC">
                    <w:pPr>
                      <w:spacing w:after="0"/>
                      <w:rPr>
                        <w:rFonts w:ascii="Calibri" w:eastAsia="Calibri" w:hAnsi="Calibri" w:cs="Calibri"/>
                        <w:noProof/>
                        <w:color w:val="000000"/>
                        <w:szCs w:val="20"/>
                      </w:rPr>
                    </w:pPr>
                    <w:r>
                      <w:rPr>
                        <w:rFonts w:ascii="Calibri" w:hAnsi="Calibri"/>
                        <w:color w:val="000000"/>
                      </w:rPr>
                      <w:t>Indra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19E6C" w14:textId="77777777" w:rsidR="00F21222" w:rsidRPr="005E039B" w:rsidRDefault="00F21222" w:rsidP="00F21222">
    <w:pPr>
      <w:pStyle w:val="Piedepgina"/>
      <w:rPr>
        <w:sz w:val="18"/>
        <w:szCs w:val="28"/>
        <w:lang w:val="en-GB"/>
      </w:rPr>
    </w:pPr>
    <w:r w:rsidRPr="005E039B">
      <w:rPr>
        <w:sz w:val="18"/>
        <w:szCs w:val="28"/>
        <w:lang w:val="en-GB"/>
      </w:rPr>
      <w:t>Communications &amp; Media Relations</w:t>
    </w:r>
  </w:p>
  <w:p w14:paraId="77FCB67C" w14:textId="77777777" w:rsidR="00F21222" w:rsidRDefault="00F2122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02EA3" w14:textId="07F1549C" w:rsidR="00431B11" w:rsidRPr="00320E12" w:rsidRDefault="008A59CC" w:rsidP="00544EF6">
    <w:pPr>
      <w:pStyle w:val="Encabezado"/>
      <w:jc w:val="left"/>
      <w:rPr>
        <w:sz w:val="16"/>
        <w:szCs w:val="18"/>
      </w:rPr>
    </w:pPr>
    <w:r>
      <w:rPr>
        <w:noProof/>
        <w:sz w:val="16"/>
      </w:rPr>
      <mc:AlternateContent>
        <mc:Choice Requires="wps">
          <w:drawing>
            <wp:anchor distT="0" distB="0" distL="0" distR="0" simplePos="0" relativeHeight="251658241" behindDoc="0" locked="0" layoutInCell="1" allowOverlap="1" wp14:anchorId="50478DBB" wp14:editId="771B7091">
              <wp:simplePos x="635" y="635"/>
              <wp:positionH relativeFrom="page">
                <wp:align>left</wp:align>
              </wp:positionH>
              <wp:positionV relativeFrom="page">
                <wp:align>bottom</wp:align>
              </wp:positionV>
              <wp:extent cx="960755" cy="421640"/>
              <wp:effectExtent l="0" t="0" r="10795" b="0"/>
              <wp:wrapNone/>
              <wp:docPr id="1028504124" name="Cuadro de texto 1" descr="Indra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60755" cy="421640"/>
                      </a:xfrm>
                      <a:prstGeom prst="rect">
                        <a:avLst/>
                      </a:prstGeom>
                      <a:noFill/>
                      <a:ln>
                        <a:noFill/>
                      </a:ln>
                    </wps:spPr>
                    <wps:txbx>
                      <w:txbxContent>
                        <w:p w14:paraId="3B535829" w14:textId="0769DF6F" w:rsidR="008A59CC" w:rsidRPr="008A59CC" w:rsidRDefault="008A59CC" w:rsidP="008A59CC">
                          <w:pPr>
                            <w:spacing w:after="0"/>
                            <w:rPr>
                              <w:rFonts w:ascii="Calibri" w:eastAsia="Calibri" w:hAnsi="Calibri" w:cs="Calibri"/>
                              <w:noProof/>
                              <w:color w:val="000000"/>
                              <w:szCs w:val="20"/>
                            </w:rPr>
                          </w:pPr>
                          <w:r>
                            <w:rPr>
                              <w:rFonts w:ascii="Calibri" w:hAnsi="Calibri"/>
                              <w:color w:val="000000"/>
                            </w:rPr>
                            <w:t>Indra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0478DBB" id="_x0000_t202" coordsize="21600,21600" o:spt="202" path="m,l,21600r21600,l21600,xe">
              <v:stroke joinstyle="miter"/>
              <v:path gradientshapeok="t" o:connecttype="rect"/>
            </v:shapetype>
            <v:shape id="Cuadro de texto 1" o:spid="_x0000_s1027" type="#_x0000_t202" alt="Indra General" style="position:absolute;margin-left:0;margin-top:0;width:75.65pt;height:33.2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" filled="f" stroked="f">
              <v:textbox style="mso-fit-shape-to-text:t" inset="20pt,0,0,15pt">
                <w:txbxContent>
                  <w:p w14:paraId="3B535829" w14:textId="0769DF6F" w:rsidR="008A59CC" w:rsidRPr="008A59CC" w:rsidRDefault="008A59CC" w:rsidP="008A59CC">
                    <w:pPr>
                      <w:spacing w:after="0"/>
                      <w:rPr>
                        <w:rFonts w:ascii="Calibri" w:eastAsia="Calibri" w:hAnsi="Calibri" w:cs="Calibri"/>
                        <w:noProof/>
                        <w:color w:val="000000"/>
                        <w:szCs w:val="20"/>
                      </w:rPr>
                    </w:pPr>
                    <w:r>
                      <w:rPr>
                        <w:rFonts w:ascii="Calibri" w:hAnsi="Calibri"/>
                        <w:color w:val="000000"/>
                      </w:rPr>
                      <w:t>Indra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E65FD" w14:textId="77777777" w:rsidR="004874D1" w:rsidRDefault="004874D1" w:rsidP="00544EF6">
      <w:pPr>
        <w:spacing w:before="0"/>
      </w:pPr>
      <w:r>
        <w:separator/>
      </w:r>
    </w:p>
  </w:footnote>
  <w:footnote w:type="continuationSeparator" w:id="0">
    <w:p w14:paraId="1F80C1A2" w14:textId="77777777" w:rsidR="004874D1" w:rsidRDefault="004874D1" w:rsidP="00544EF6">
      <w:pPr>
        <w:spacing w:before="0"/>
      </w:pPr>
      <w:r>
        <w:continuationSeparator/>
      </w:r>
    </w:p>
  </w:footnote>
  <w:footnote w:type="continuationNotice" w:id="1">
    <w:p w14:paraId="3F0D799E" w14:textId="77777777" w:rsidR="004874D1" w:rsidRDefault="004874D1">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13"/>
      <w:gridCol w:w="3212"/>
      <w:gridCol w:w="3214"/>
    </w:tblGrid>
    <w:tr w:rsidR="00A67B89" w14:paraId="2BD161A7" w14:textId="77777777" w:rsidTr="00A67B89">
      <w:trPr>
        <w:trHeight w:val="1"/>
      </w:trPr>
      <w:tc>
        <w:tcPr>
          <w:tcW w:w="1667" w:type="pct"/>
          <w:tcBorders>
            <w:top w:val="nil"/>
            <w:left w:val="nil"/>
            <w:bottom w:val="nil"/>
            <w:right w:val="nil"/>
          </w:tcBorders>
        </w:tcPr>
        <w:p w14:paraId="33338DB1" w14:textId="77777777" w:rsidR="00A67B89" w:rsidRDefault="00A67B89" w:rsidP="00A67B89">
          <w:pPr>
            <w:spacing w:before="160"/>
          </w:pPr>
          <w:r>
            <w:rPr>
              <w:noProof/>
            </w:rPr>
            <w:drawing>
              <wp:inline distT="0" distB="0" distL="0" distR="0" wp14:anchorId="3E5FF9A0" wp14:editId="02F85302">
                <wp:extent cx="1352550" cy="293053"/>
                <wp:effectExtent l="0" t="0" r="0" b="0"/>
                <wp:docPr id="949285550"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1375962" cy="298126"/>
                        </a:xfrm>
                        <a:prstGeom prst="rect">
                          <a:avLst/>
                        </a:prstGeom>
                      </pic:spPr>
                    </pic:pic>
                  </a:graphicData>
                </a:graphic>
              </wp:inline>
            </w:drawing>
          </w:r>
        </w:p>
      </w:tc>
      <w:tc>
        <w:tcPr>
          <w:tcW w:w="1666" w:type="pct"/>
          <w:tcBorders>
            <w:top w:val="nil"/>
            <w:left w:val="nil"/>
            <w:bottom w:val="nil"/>
            <w:right w:val="nil"/>
          </w:tcBorders>
        </w:tcPr>
        <w:p w14:paraId="5BCF929F" w14:textId="67D0E290" w:rsidR="00A67B89" w:rsidRDefault="00620404" w:rsidP="00A67B89">
          <w:pPr>
            <w:spacing w:before="160"/>
            <w:rPr>
              <w:lang w:val="es-ES_tradnl"/>
            </w:rPr>
          </w:pPr>
          <w:r>
            <w:rPr>
              <w:noProof/>
            </w:rPr>
            <w:drawing>
              <wp:anchor distT="0" distB="0" distL="114300" distR="114300" simplePos="0" relativeHeight="251660290" behindDoc="0" locked="0" layoutInCell="1" allowOverlap="1" wp14:anchorId="5053A0D9" wp14:editId="2E1D49E8">
                <wp:simplePos x="0" y="0"/>
                <wp:positionH relativeFrom="column">
                  <wp:posOffset>-510251</wp:posOffset>
                </wp:positionH>
                <wp:positionV relativeFrom="paragraph">
                  <wp:posOffset>-301386</wp:posOffset>
                </wp:positionV>
                <wp:extent cx="1606550" cy="1070610"/>
                <wp:effectExtent l="0" t="0" r="0" b="0"/>
                <wp:wrapNone/>
                <wp:docPr id="115939842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442364" name="Imagen 3"/>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06550" cy="1070610"/>
                        </a:xfrm>
                        <a:prstGeom prst="rect">
                          <a:avLst/>
                        </a:prstGeom>
                        <a:noFill/>
                        <a:ln>
                          <a:noFill/>
                        </a:ln>
                      </pic:spPr>
                    </pic:pic>
                  </a:graphicData>
                </a:graphic>
              </wp:anchor>
            </w:drawing>
          </w:r>
        </w:p>
      </w:tc>
      <w:tc>
        <w:tcPr>
          <w:tcW w:w="1667" w:type="pct"/>
          <w:tcBorders>
            <w:top w:val="nil"/>
            <w:left w:val="nil"/>
            <w:bottom w:val="nil"/>
            <w:right w:val="nil"/>
          </w:tcBorders>
          <w:vAlign w:val="center"/>
        </w:tcPr>
        <w:p w14:paraId="4538B700" w14:textId="70D3BD1D" w:rsidR="00A67B89" w:rsidRPr="00A67B89" w:rsidRDefault="007F0AF8" w:rsidP="00A67B89">
          <w:pPr>
            <w:spacing w:before="160"/>
            <w:jc w:val="right"/>
            <w:rPr>
              <w:sz w:val="24"/>
              <w:szCs w:val="32"/>
            </w:rPr>
          </w:pPr>
          <w:r>
            <w:rPr>
              <w:b/>
              <w:sz w:val="24"/>
            </w:rPr>
            <w:t>Press release</w:t>
          </w:r>
        </w:p>
      </w:tc>
    </w:tr>
  </w:tbl>
  <w:p w14:paraId="1A9C17AA" w14:textId="5563917A" w:rsidR="00A67B89" w:rsidRDefault="00A67B89">
    <w:pPr>
      <w:pStyle w:val="Encabezado"/>
    </w:pPr>
    <w:r>
      <w:rPr>
        <w:noProof/>
      </w:rPr>
      <w:drawing>
        <wp:anchor distT="0" distB="0" distL="114300" distR="114300" simplePos="0" relativeHeight="251658240" behindDoc="1" locked="0" layoutInCell="1" allowOverlap="1" wp14:anchorId="0B952C13" wp14:editId="74C89F28">
          <wp:simplePos x="0" y="0"/>
          <wp:positionH relativeFrom="margin">
            <wp:align>center</wp:align>
          </wp:positionH>
          <wp:positionV relativeFrom="paragraph">
            <wp:posOffset>-557530</wp:posOffset>
          </wp:positionV>
          <wp:extent cx="6660000" cy="614770"/>
          <wp:effectExtent l="0" t="0" r="7620" b="0"/>
          <wp:wrapNone/>
          <wp:docPr id="944307904"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512964" name=""/>
                  <pic:cNvPicPr/>
                </pic:nvPicPr>
                <pic:blipFill>
                  <a:blip r:embed="rId4">
                    <a:extLst>
                      <a:ext uri="{96DAC541-7B7A-43D3-8B79-37D633B846F1}">
                        <asvg:svgBlip xmlns:asvg="http://schemas.microsoft.com/office/drawing/2016/SVG/main" r:embed="rId5"/>
                      </a:ext>
                    </a:extLst>
                  </a:blip>
                  <a:stretch>
                    <a:fillRect/>
                  </a:stretch>
                </pic:blipFill>
                <pic:spPr>
                  <a:xfrm>
                    <a:off x="0" y="0"/>
                    <a:ext cx="6660000" cy="61477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8F4FF" w14:textId="77777777" w:rsidR="00FE4E37" w:rsidRDefault="00FE4E37" w:rsidP="00544EF6">
    <w:pPr>
      <w:pStyle w:val="Encabezado"/>
    </w:pPr>
  </w:p>
  <w:p w14:paraId="150BA56B" w14:textId="77777777" w:rsidR="00FE4E37" w:rsidRDefault="00FE4E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56A263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DE0BD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DBA74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3C4B61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B2815D4"/>
    <w:lvl w:ilvl="0">
      <w:start w:val="1"/>
      <w:numFmt w:val="bullet"/>
      <w:pStyle w:val="Listaconvietas5"/>
      <w:lvlText w:val="•"/>
      <w:lvlJc w:val="left"/>
      <w:pPr>
        <w:ind w:left="1494" w:hanging="360"/>
      </w:pPr>
      <w:rPr>
        <w:rFonts w:ascii="ForFuture Sans" w:hAnsi="ForFuture Sans" w:hint="default"/>
      </w:rPr>
    </w:lvl>
  </w:abstractNum>
  <w:abstractNum w:abstractNumId="5" w15:restartNumberingAfterBreak="0">
    <w:nsid w:val="FFFFFF81"/>
    <w:multiLevelType w:val="singleLevel"/>
    <w:tmpl w:val="C674DC54"/>
    <w:lvl w:ilvl="0">
      <w:start w:val="1"/>
      <w:numFmt w:val="bullet"/>
      <w:pStyle w:val="Listaconvietas4"/>
      <w:lvlText w:val="•"/>
      <w:lvlJc w:val="left"/>
      <w:pPr>
        <w:ind w:left="1211" w:hanging="360"/>
      </w:pPr>
      <w:rPr>
        <w:rFonts w:ascii="ForFuture Sans" w:hAnsi="ForFuture Sans" w:hint="default"/>
      </w:rPr>
    </w:lvl>
  </w:abstractNum>
  <w:abstractNum w:abstractNumId="6" w15:restartNumberingAfterBreak="0">
    <w:nsid w:val="FFFFFF82"/>
    <w:multiLevelType w:val="singleLevel"/>
    <w:tmpl w:val="6B2E3122"/>
    <w:lvl w:ilvl="0">
      <w:start w:val="1"/>
      <w:numFmt w:val="bullet"/>
      <w:pStyle w:val="Listaconvietas3"/>
      <w:lvlText w:val="•"/>
      <w:lvlJc w:val="left"/>
      <w:pPr>
        <w:ind w:left="927" w:hanging="360"/>
      </w:pPr>
      <w:rPr>
        <w:rFonts w:ascii="ForFuture Sans" w:hAnsi="ForFuture Sans" w:hint="default"/>
      </w:rPr>
    </w:lvl>
  </w:abstractNum>
  <w:abstractNum w:abstractNumId="7" w15:restartNumberingAfterBreak="0">
    <w:nsid w:val="FFFFFF83"/>
    <w:multiLevelType w:val="singleLevel"/>
    <w:tmpl w:val="33E0637E"/>
    <w:lvl w:ilvl="0">
      <w:start w:val="1"/>
      <w:numFmt w:val="bullet"/>
      <w:pStyle w:val="Listaconvietas2"/>
      <w:lvlText w:val="•"/>
      <w:lvlJc w:val="left"/>
      <w:pPr>
        <w:ind w:left="644" w:hanging="360"/>
      </w:pPr>
      <w:rPr>
        <w:rFonts w:ascii="ForFuture Sans" w:hAnsi="ForFuture Sans" w:hint="default"/>
      </w:rPr>
    </w:lvl>
  </w:abstractNum>
  <w:abstractNum w:abstractNumId="8" w15:restartNumberingAfterBreak="0">
    <w:nsid w:val="FFFFFF88"/>
    <w:multiLevelType w:val="singleLevel"/>
    <w:tmpl w:val="B0B0FF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7F85074"/>
    <w:lvl w:ilvl="0">
      <w:start w:val="1"/>
      <w:numFmt w:val="bullet"/>
      <w:pStyle w:val="Listaconvietas"/>
      <w:lvlText w:val="•"/>
      <w:lvlJc w:val="left"/>
      <w:pPr>
        <w:ind w:left="360" w:hanging="360"/>
      </w:pPr>
      <w:rPr>
        <w:rFonts w:ascii="ForFuture Sans" w:hAnsi="ForFuture Sans" w:hint="default"/>
        <w:color w:val="004254" w:themeColor="text1"/>
      </w:rPr>
    </w:lvl>
  </w:abstractNum>
  <w:abstractNum w:abstractNumId="10" w15:restartNumberingAfterBreak="0">
    <w:nsid w:val="0C0309CA"/>
    <w:multiLevelType w:val="hybridMultilevel"/>
    <w:tmpl w:val="56DEF854"/>
    <w:lvl w:ilvl="0" w:tplc="3F0C1986">
      <w:start w:val="1"/>
      <w:numFmt w:val="bullet"/>
      <w:lvlText w:val="•"/>
      <w:lvlJc w:val="left"/>
      <w:pPr>
        <w:tabs>
          <w:tab w:val="num" w:pos="720"/>
        </w:tabs>
        <w:ind w:left="720" w:hanging="360"/>
      </w:pPr>
      <w:rPr>
        <w:rFonts w:ascii="Arial" w:hAnsi="Arial" w:hint="default"/>
      </w:rPr>
    </w:lvl>
    <w:lvl w:ilvl="1" w:tplc="A66CFF5A" w:tentative="1">
      <w:start w:val="1"/>
      <w:numFmt w:val="bullet"/>
      <w:lvlText w:val="•"/>
      <w:lvlJc w:val="left"/>
      <w:pPr>
        <w:tabs>
          <w:tab w:val="num" w:pos="1440"/>
        </w:tabs>
        <w:ind w:left="1440" w:hanging="360"/>
      </w:pPr>
      <w:rPr>
        <w:rFonts w:ascii="Arial" w:hAnsi="Arial" w:hint="default"/>
      </w:rPr>
    </w:lvl>
    <w:lvl w:ilvl="2" w:tplc="A880E4E2" w:tentative="1">
      <w:start w:val="1"/>
      <w:numFmt w:val="bullet"/>
      <w:lvlText w:val="•"/>
      <w:lvlJc w:val="left"/>
      <w:pPr>
        <w:tabs>
          <w:tab w:val="num" w:pos="2160"/>
        </w:tabs>
        <w:ind w:left="2160" w:hanging="360"/>
      </w:pPr>
      <w:rPr>
        <w:rFonts w:ascii="Arial" w:hAnsi="Arial" w:hint="default"/>
      </w:rPr>
    </w:lvl>
    <w:lvl w:ilvl="3" w:tplc="2CE84E1A" w:tentative="1">
      <w:start w:val="1"/>
      <w:numFmt w:val="bullet"/>
      <w:lvlText w:val="•"/>
      <w:lvlJc w:val="left"/>
      <w:pPr>
        <w:tabs>
          <w:tab w:val="num" w:pos="2880"/>
        </w:tabs>
        <w:ind w:left="2880" w:hanging="360"/>
      </w:pPr>
      <w:rPr>
        <w:rFonts w:ascii="Arial" w:hAnsi="Arial" w:hint="default"/>
      </w:rPr>
    </w:lvl>
    <w:lvl w:ilvl="4" w:tplc="8D56C65A" w:tentative="1">
      <w:start w:val="1"/>
      <w:numFmt w:val="bullet"/>
      <w:lvlText w:val="•"/>
      <w:lvlJc w:val="left"/>
      <w:pPr>
        <w:tabs>
          <w:tab w:val="num" w:pos="3600"/>
        </w:tabs>
        <w:ind w:left="3600" w:hanging="360"/>
      </w:pPr>
      <w:rPr>
        <w:rFonts w:ascii="Arial" w:hAnsi="Arial" w:hint="default"/>
      </w:rPr>
    </w:lvl>
    <w:lvl w:ilvl="5" w:tplc="01AC9D06" w:tentative="1">
      <w:start w:val="1"/>
      <w:numFmt w:val="bullet"/>
      <w:lvlText w:val="•"/>
      <w:lvlJc w:val="left"/>
      <w:pPr>
        <w:tabs>
          <w:tab w:val="num" w:pos="4320"/>
        </w:tabs>
        <w:ind w:left="4320" w:hanging="360"/>
      </w:pPr>
      <w:rPr>
        <w:rFonts w:ascii="Arial" w:hAnsi="Arial" w:hint="default"/>
      </w:rPr>
    </w:lvl>
    <w:lvl w:ilvl="6" w:tplc="7BE0DFD2" w:tentative="1">
      <w:start w:val="1"/>
      <w:numFmt w:val="bullet"/>
      <w:lvlText w:val="•"/>
      <w:lvlJc w:val="left"/>
      <w:pPr>
        <w:tabs>
          <w:tab w:val="num" w:pos="5040"/>
        </w:tabs>
        <w:ind w:left="5040" w:hanging="360"/>
      </w:pPr>
      <w:rPr>
        <w:rFonts w:ascii="Arial" w:hAnsi="Arial" w:hint="default"/>
      </w:rPr>
    </w:lvl>
    <w:lvl w:ilvl="7" w:tplc="22FC95BE" w:tentative="1">
      <w:start w:val="1"/>
      <w:numFmt w:val="bullet"/>
      <w:lvlText w:val="•"/>
      <w:lvlJc w:val="left"/>
      <w:pPr>
        <w:tabs>
          <w:tab w:val="num" w:pos="5760"/>
        </w:tabs>
        <w:ind w:left="5760" w:hanging="360"/>
      </w:pPr>
      <w:rPr>
        <w:rFonts w:ascii="Arial" w:hAnsi="Arial" w:hint="default"/>
      </w:rPr>
    </w:lvl>
    <w:lvl w:ilvl="8" w:tplc="3BDCEB2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0FCB7EB7"/>
    <w:multiLevelType w:val="hybridMultilevel"/>
    <w:tmpl w:val="1CCAC76E"/>
    <w:lvl w:ilvl="0" w:tplc="2098C014">
      <w:numFmt w:val="bullet"/>
      <w:lvlText w:val="-"/>
      <w:lvlJc w:val="left"/>
      <w:pPr>
        <w:ind w:left="41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AC82AA1"/>
    <w:multiLevelType w:val="hybridMultilevel"/>
    <w:tmpl w:val="2FE6D8F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15:restartNumberingAfterBreak="0">
    <w:nsid w:val="1D056F02"/>
    <w:multiLevelType w:val="hybridMultilevel"/>
    <w:tmpl w:val="BB7ADC60"/>
    <w:lvl w:ilvl="0" w:tplc="68502AEA">
      <w:start w:val="5"/>
      <w:numFmt w:val="bullet"/>
      <w:lvlText w:val="-"/>
      <w:lvlJc w:val="left"/>
      <w:pPr>
        <w:ind w:left="720" w:hanging="360"/>
      </w:pPr>
      <w:rPr>
        <w:rFonts w:ascii="Aptos" w:eastAsia="Aptos" w:hAnsi="Aptos"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4" w15:restartNumberingAfterBreak="0">
    <w:nsid w:val="1E9C0B57"/>
    <w:multiLevelType w:val="multilevel"/>
    <w:tmpl w:val="6E483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0620374"/>
    <w:multiLevelType w:val="hybridMultilevel"/>
    <w:tmpl w:val="4DECE666"/>
    <w:lvl w:ilvl="0" w:tplc="2098C014">
      <w:numFmt w:val="bullet"/>
      <w:lvlText w:val="-"/>
      <w:lvlJc w:val="left"/>
      <w:pPr>
        <w:ind w:left="410" w:hanging="360"/>
      </w:pPr>
      <w:rPr>
        <w:rFonts w:ascii="Arial" w:eastAsia="Times New Roman" w:hAnsi="Arial" w:cs="Arial" w:hint="default"/>
      </w:rPr>
    </w:lvl>
    <w:lvl w:ilvl="1" w:tplc="0C0A0003" w:tentative="1">
      <w:start w:val="1"/>
      <w:numFmt w:val="bullet"/>
      <w:lvlText w:val="o"/>
      <w:lvlJc w:val="left"/>
      <w:pPr>
        <w:ind w:left="1130" w:hanging="360"/>
      </w:pPr>
      <w:rPr>
        <w:rFonts w:ascii="Courier New" w:hAnsi="Courier New" w:cs="Courier New" w:hint="default"/>
      </w:rPr>
    </w:lvl>
    <w:lvl w:ilvl="2" w:tplc="0C0A0005" w:tentative="1">
      <w:start w:val="1"/>
      <w:numFmt w:val="bullet"/>
      <w:lvlText w:val=""/>
      <w:lvlJc w:val="left"/>
      <w:pPr>
        <w:ind w:left="1850" w:hanging="360"/>
      </w:pPr>
      <w:rPr>
        <w:rFonts w:ascii="Wingdings" w:hAnsi="Wingdings" w:hint="default"/>
      </w:rPr>
    </w:lvl>
    <w:lvl w:ilvl="3" w:tplc="0C0A0001" w:tentative="1">
      <w:start w:val="1"/>
      <w:numFmt w:val="bullet"/>
      <w:lvlText w:val=""/>
      <w:lvlJc w:val="left"/>
      <w:pPr>
        <w:ind w:left="2570" w:hanging="360"/>
      </w:pPr>
      <w:rPr>
        <w:rFonts w:ascii="Symbol" w:hAnsi="Symbol" w:hint="default"/>
      </w:rPr>
    </w:lvl>
    <w:lvl w:ilvl="4" w:tplc="0C0A0003" w:tentative="1">
      <w:start w:val="1"/>
      <w:numFmt w:val="bullet"/>
      <w:lvlText w:val="o"/>
      <w:lvlJc w:val="left"/>
      <w:pPr>
        <w:ind w:left="3290" w:hanging="360"/>
      </w:pPr>
      <w:rPr>
        <w:rFonts w:ascii="Courier New" w:hAnsi="Courier New" w:cs="Courier New" w:hint="default"/>
      </w:rPr>
    </w:lvl>
    <w:lvl w:ilvl="5" w:tplc="0C0A0005" w:tentative="1">
      <w:start w:val="1"/>
      <w:numFmt w:val="bullet"/>
      <w:lvlText w:val=""/>
      <w:lvlJc w:val="left"/>
      <w:pPr>
        <w:ind w:left="4010" w:hanging="360"/>
      </w:pPr>
      <w:rPr>
        <w:rFonts w:ascii="Wingdings" w:hAnsi="Wingdings" w:hint="default"/>
      </w:rPr>
    </w:lvl>
    <w:lvl w:ilvl="6" w:tplc="0C0A0001" w:tentative="1">
      <w:start w:val="1"/>
      <w:numFmt w:val="bullet"/>
      <w:lvlText w:val=""/>
      <w:lvlJc w:val="left"/>
      <w:pPr>
        <w:ind w:left="4730" w:hanging="360"/>
      </w:pPr>
      <w:rPr>
        <w:rFonts w:ascii="Symbol" w:hAnsi="Symbol" w:hint="default"/>
      </w:rPr>
    </w:lvl>
    <w:lvl w:ilvl="7" w:tplc="0C0A0003" w:tentative="1">
      <w:start w:val="1"/>
      <w:numFmt w:val="bullet"/>
      <w:lvlText w:val="o"/>
      <w:lvlJc w:val="left"/>
      <w:pPr>
        <w:ind w:left="5450" w:hanging="360"/>
      </w:pPr>
      <w:rPr>
        <w:rFonts w:ascii="Courier New" w:hAnsi="Courier New" w:cs="Courier New" w:hint="default"/>
      </w:rPr>
    </w:lvl>
    <w:lvl w:ilvl="8" w:tplc="0C0A0005" w:tentative="1">
      <w:start w:val="1"/>
      <w:numFmt w:val="bullet"/>
      <w:lvlText w:val=""/>
      <w:lvlJc w:val="left"/>
      <w:pPr>
        <w:ind w:left="6170" w:hanging="360"/>
      </w:pPr>
      <w:rPr>
        <w:rFonts w:ascii="Wingdings" w:hAnsi="Wingdings" w:hint="default"/>
      </w:rPr>
    </w:lvl>
  </w:abstractNum>
  <w:abstractNum w:abstractNumId="16" w15:restartNumberingAfterBreak="0">
    <w:nsid w:val="21531E9A"/>
    <w:multiLevelType w:val="multilevel"/>
    <w:tmpl w:val="4B2EB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B52BD6"/>
    <w:multiLevelType w:val="multilevel"/>
    <w:tmpl w:val="EDA68B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783DB9"/>
    <w:multiLevelType w:val="hybridMultilevel"/>
    <w:tmpl w:val="36582A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904264C"/>
    <w:multiLevelType w:val="multilevel"/>
    <w:tmpl w:val="F5707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4A79C3"/>
    <w:multiLevelType w:val="hybridMultilevel"/>
    <w:tmpl w:val="1354BEA0"/>
    <w:lvl w:ilvl="0" w:tplc="0C0A0001">
      <w:start w:val="1"/>
      <w:numFmt w:val="bullet"/>
      <w:lvlText w:val=""/>
      <w:lvlJc w:val="left"/>
      <w:pPr>
        <w:ind w:left="654" w:hanging="360"/>
      </w:pPr>
      <w:rPr>
        <w:rFonts w:ascii="Symbol" w:hAnsi="Symbol" w:hint="default"/>
      </w:rPr>
    </w:lvl>
    <w:lvl w:ilvl="1" w:tplc="0C0A0003" w:tentative="1">
      <w:start w:val="1"/>
      <w:numFmt w:val="bullet"/>
      <w:lvlText w:val="o"/>
      <w:lvlJc w:val="left"/>
      <w:pPr>
        <w:ind w:left="1374" w:hanging="360"/>
      </w:pPr>
      <w:rPr>
        <w:rFonts w:ascii="Courier New" w:hAnsi="Courier New" w:cs="Courier New" w:hint="default"/>
      </w:rPr>
    </w:lvl>
    <w:lvl w:ilvl="2" w:tplc="0C0A0005" w:tentative="1">
      <w:start w:val="1"/>
      <w:numFmt w:val="bullet"/>
      <w:lvlText w:val=""/>
      <w:lvlJc w:val="left"/>
      <w:pPr>
        <w:ind w:left="2094" w:hanging="360"/>
      </w:pPr>
      <w:rPr>
        <w:rFonts w:ascii="Wingdings" w:hAnsi="Wingdings" w:hint="default"/>
      </w:rPr>
    </w:lvl>
    <w:lvl w:ilvl="3" w:tplc="0C0A0001" w:tentative="1">
      <w:start w:val="1"/>
      <w:numFmt w:val="bullet"/>
      <w:lvlText w:val=""/>
      <w:lvlJc w:val="left"/>
      <w:pPr>
        <w:ind w:left="2814" w:hanging="360"/>
      </w:pPr>
      <w:rPr>
        <w:rFonts w:ascii="Symbol" w:hAnsi="Symbol" w:hint="default"/>
      </w:rPr>
    </w:lvl>
    <w:lvl w:ilvl="4" w:tplc="0C0A0003" w:tentative="1">
      <w:start w:val="1"/>
      <w:numFmt w:val="bullet"/>
      <w:lvlText w:val="o"/>
      <w:lvlJc w:val="left"/>
      <w:pPr>
        <w:ind w:left="3534" w:hanging="360"/>
      </w:pPr>
      <w:rPr>
        <w:rFonts w:ascii="Courier New" w:hAnsi="Courier New" w:cs="Courier New" w:hint="default"/>
      </w:rPr>
    </w:lvl>
    <w:lvl w:ilvl="5" w:tplc="0C0A0005" w:tentative="1">
      <w:start w:val="1"/>
      <w:numFmt w:val="bullet"/>
      <w:lvlText w:val=""/>
      <w:lvlJc w:val="left"/>
      <w:pPr>
        <w:ind w:left="4254" w:hanging="360"/>
      </w:pPr>
      <w:rPr>
        <w:rFonts w:ascii="Wingdings" w:hAnsi="Wingdings" w:hint="default"/>
      </w:rPr>
    </w:lvl>
    <w:lvl w:ilvl="6" w:tplc="0C0A0001" w:tentative="1">
      <w:start w:val="1"/>
      <w:numFmt w:val="bullet"/>
      <w:lvlText w:val=""/>
      <w:lvlJc w:val="left"/>
      <w:pPr>
        <w:ind w:left="4974" w:hanging="360"/>
      </w:pPr>
      <w:rPr>
        <w:rFonts w:ascii="Symbol" w:hAnsi="Symbol" w:hint="default"/>
      </w:rPr>
    </w:lvl>
    <w:lvl w:ilvl="7" w:tplc="0C0A0003" w:tentative="1">
      <w:start w:val="1"/>
      <w:numFmt w:val="bullet"/>
      <w:lvlText w:val="o"/>
      <w:lvlJc w:val="left"/>
      <w:pPr>
        <w:ind w:left="5694" w:hanging="360"/>
      </w:pPr>
      <w:rPr>
        <w:rFonts w:ascii="Courier New" w:hAnsi="Courier New" w:cs="Courier New" w:hint="default"/>
      </w:rPr>
    </w:lvl>
    <w:lvl w:ilvl="8" w:tplc="0C0A0005" w:tentative="1">
      <w:start w:val="1"/>
      <w:numFmt w:val="bullet"/>
      <w:lvlText w:val=""/>
      <w:lvlJc w:val="left"/>
      <w:pPr>
        <w:ind w:left="6414" w:hanging="360"/>
      </w:pPr>
      <w:rPr>
        <w:rFonts w:ascii="Wingdings" w:hAnsi="Wingdings" w:hint="default"/>
      </w:rPr>
    </w:lvl>
  </w:abstractNum>
  <w:abstractNum w:abstractNumId="21" w15:restartNumberingAfterBreak="0">
    <w:nsid w:val="45504215"/>
    <w:multiLevelType w:val="hybridMultilevel"/>
    <w:tmpl w:val="C6ECC25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15:restartNumberingAfterBreak="0">
    <w:nsid w:val="49050AE0"/>
    <w:multiLevelType w:val="hybridMultilevel"/>
    <w:tmpl w:val="A4FE24E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9F017F9"/>
    <w:multiLevelType w:val="hybridMultilevel"/>
    <w:tmpl w:val="797C2AA2"/>
    <w:lvl w:ilvl="0" w:tplc="0C0A0001">
      <w:start w:val="1"/>
      <w:numFmt w:val="bullet"/>
      <w:lvlText w:val=""/>
      <w:lvlJc w:val="left"/>
      <w:pPr>
        <w:ind w:left="777" w:hanging="360"/>
      </w:pPr>
      <w:rPr>
        <w:rFonts w:ascii="Symbol" w:hAnsi="Symbol" w:hint="default"/>
      </w:rPr>
    </w:lvl>
    <w:lvl w:ilvl="1" w:tplc="0C0A0003" w:tentative="1">
      <w:start w:val="1"/>
      <w:numFmt w:val="bullet"/>
      <w:lvlText w:val="o"/>
      <w:lvlJc w:val="left"/>
      <w:pPr>
        <w:ind w:left="1497" w:hanging="360"/>
      </w:pPr>
      <w:rPr>
        <w:rFonts w:ascii="Courier New" w:hAnsi="Courier New" w:cs="Courier New" w:hint="default"/>
      </w:rPr>
    </w:lvl>
    <w:lvl w:ilvl="2" w:tplc="0C0A0005" w:tentative="1">
      <w:start w:val="1"/>
      <w:numFmt w:val="bullet"/>
      <w:lvlText w:val=""/>
      <w:lvlJc w:val="left"/>
      <w:pPr>
        <w:ind w:left="2217" w:hanging="360"/>
      </w:pPr>
      <w:rPr>
        <w:rFonts w:ascii="Wingdings" w:hAnsi="Wingdings" w:hint="default"/>
      </w:rPr>
    </w:lvl>
    <w:lvl w:ilvl="3" w:tplc="0C0A0001" w:tentative="1">
      <w:start w:val="1"/>
      <w:numFmt w:val="bullet"/>
      <w:lvlText w:val=""/>
      <w:lvlJc w:val="left"/>
      <w:pPr>
        <w:ind w:left="2937" w:hanging="360"/>
      </w:pPr>
      <w:rPr>
        <w:rFonts w:ascii="Symbol" w:hAnsi="Symbol" w:hint="default"/>
      </w:rPr>
    </w:lvl>
    <w:lvl w:ilvl="4" w:tplc="0C0A0003" w:tentative="1">
      <w:start w:val="1"/>
      <w:numFmt w:val="bullet"/>
      <w:lvlText w:val="o"/>
      <w:lvlJc w:val="left"/>
      <w:pPr>
        <w:ind w:left="3657" w:hanging="360"/>
      </w:pPr>
      <w:rPr>
        <w:rFonts w:ascii="Courier New" w:hAnsi="Courier New" w:cs="Courier New" w:hint="default"/>
      </w:rPr>
    </w:lvl>
    <w:lvl w:ilvl="5" w:tplc="0C0A0005" w:tentative="1">
      <w:start w:val="1"/>
      <w:numFmt w:val="bullet"/>
      <w:lvlText w:val=""/>
      <w:lvlJc w:val="left"/>
      <w:pPr>
        <w:ind w:left="4377" w:hanging="360"/>
      </w:pPr>
      <w:rPr>
        <w:rFonts w:ascii="Wingdings" w:hAnsi="Wingdings" w:hint="default"/>
      </w:rPr>
    </w:lvl>
    <w:lvl w:ilvl="6" w:tplc="0C0A0001" w:tentative="1">
      <w:start w:val="1"/>
      <w:numFmt w:val="bullet"/>
      <w:lvlText w:val=""/>
      <w:lvlJc w:val="left"/>
      <w:pPr>
        <w:ind w:left="5097" w:hanging="360"/>
      </w:pPr>
      <w:rPr>
        <w:rFonts w:ascii="Symbol" w:hAnsi="Symbol" w:hint="default"/>
      </w:rPr>
    </w:lvl>
    <w:lvl w:ilvl="7" w:tplc="0C0A0003" w:tentative="1">
      <w:start w:val="1"/>
      <w:numFmt w:val="bullet"/>
      <w:lvlText w:val="o"/>
      <w:lvlJc w:val="left"/>
      <w:pPr>
        <w:ind w:left="5817" w:hanging="360"/>
      </w:pPr>
      <w:rPr>
        <w:rFonts w:ascii="Courier New" w:hAnsi="Courier New" w:cs="Courier New" w:hint="default"/>
      </w:rPr>
    </w:lvl>
    <w:lvl w:ilvl="8" w:tplc="0C0A0005" w:tentative="1">
      <w:start w:val="1"/>
      <w:numFmt w:val="bullet"/>
      <w:lvlText w:val=""/>
      <w:lvlJc w:val="left"/>
      <w:pPr>
        <w:ind w:left="6537" w:hanging="360"/>
      </w:pPr>
      <w:rPr>
        <w:rFonts w:ascii="Wingdings" w:hAnsi="Wingdings" w:hint="default"/>
      </w:rPr>
    </w:lvl>
  </w:abstractNum>
  <w:abstractNum w:abstractNumId="24" w15:restartNumberingAfterBreak="0">
    <w:nsid w:val="70095492"/>
    <w:multiLevelType w:val="hybridMultilevel"/>
    <w:tmpl w:val="3A6252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7000445"/>
    <w:multiLevelType w:val="hybridMultilevel"/>
    <w:tmpl w:val="A7F02C7E"/>
    <w:lvl w:ilvl="0" w:tplc="1D20B588">
      <w:start w:val="1"/>
      <w:numFmt w:val="decimal"/>
      <w:lvlText w:val="%1."/>
      <w:lvlJc w:val="left"/>
      <w:pPr>
        <w:ind w:left="72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778C0C79"/>
    <w:multiLevelType w:val="multilevel"/>
    <w:tmpl w:val="31DC1214"/>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7" w15:restartNumberingAfterBreak="0">
    <w:nsid w:val="78E1299A"/>
    <w:multiLevelType w:val="hybridMultilevel"/>
    <w:tmpl w:val="8B7A5E06"/>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8" w15:restartNumberingAfterBreak="0">
    <w:nsid w:val="7C7C7376"/>
    <w:multiLevelType w:val="singleLevel"/>
    <w:tmpl w:val="AFD88520"/>
    <w:lvl w:ilvl="0">
      <w:start w:val="1"/>
      <w:numFmt w:val="bullet"/>
      <w:lvlText w:val=""/>
      <w:lvlJc w:val="left"/>
      <w:pPr>
        <w:ind w:left="785" w:hanging="360"/>
      </w:pPr>
      <w:rPr>
        <w:rFonts w:ascii="Symbol" w:hAnsi="Symbol" w:hint="default"/>
        <w:color w:val="44B757" w:themeColor="accent2"/>
        <w:sz w:val="22"/>
      </w:rPr>
    </w:lvl>
  </w:abstractNum>
  <w:num w:numId="1" w16cid:durableId="1074276679">
    <w:abstractNumId w:val="18"/>
  </w:num>
  <w:num w:numId="2" w16cid:durableId="181406800">
    <w:abstractNumId w:val="8"/>
  </w:num>
  <w:num w:numId="3" w16cid:durableId="32194608">
    <w:abstractNumId w:val="3"/>
  </w:num>
  <w:num w:numId="4" w16cid:durableId="1381172894">
    <w:abstractNumId w:val="2"/>
  </w:num>
  <w:num w:numId="5" w16cid:durableId="408356050">
    <w:abstractNumId w:val="1"/>
  </w:num>
  <w:num w:numId="6" w16cid:durableId="1654677518">
    <w:abstractNumId w:val="0"/>
  </w:num>
  <w:num w:numId="7" w16cid:durableId="1955624903">
    <w:abstractNumId w:val="9"/>
  </w:num>
  <w:num w:numId="8" w16cid:durableId="1611274526">
    <w:abstractNumId w:val="7"/>
  </w:num>
  <w:num w:numId="9" w16cid:durableId="666978840">
    <w:abstractNumId w:val="6"/>
  </w:num>
  <w:num w:numId="10" w16cid:durableId="290325285">
    <w:abstractNumId w:val="5"/>
  </w:num>
  <w:num w:numId="11" w16cid:durableId="1084760218">
    <w:abstractNumId w:val="4"/>
  </w:num>
  <w:num w:numId="12" w16cid:durableId="825703383">
    <w:abstractNumId w:val="10"/>
  </w:num>
  <w:num w:numId="13" w16cid:durableId="1972662640">
    <w:abstractNumId w:val="28"/>
  </w:num>
  <w:num w:numId="14" w16cid:durableId="926233818">
    <w:abstractNumId w:val="26"/>
  </w:num>
  <w:num w:numId="15" w16cid:durableId="1603339435">
    <w:abstractNumId w:val="21"/>
  </w:num>
  <w:num w:numId="16" w16cid:durableId="853300959">
    <w:abstractNumId w:val="27"/>
  </w:num>
  <w:num w:numId="17" w16cid:durableId="766124401">
    <w:abstractNumId w:val="17"/>
  </w:num>
  <w:num w:numId="18" w16cid:durableId="953100311">
    <w:abstractNumId w:val="20"/>
  </w:num>
  <w:num w:numId="19" w16cid:durableId="136001421">
    <w:abstractNumId w:val="22"/>
  </w:num>
  <w:num w:numId="20" w16cid:durableId="1106535936">
    <w:abstractNumId w:val="23"/>
  </w:num>
  <w:num w:numId="21" w16cid:durableId="209658324">
    <w:abstractNumId w:val="24"/>
  </w:num>
  <w:num w:numId="22" w16cid:durableId="1148478147">
    <w:abstractNumId w:val="12"/>
  </w:num>
  <w:num w:numId="23" w16cid:durableId="1114835244">
    <w:abstractNumId w:val="16"/>
    <w:lvlOverride w:ilvl="0">
      <w:lvl w:ilvl="0">
        <w:numFmt w:val="bullet"/>
        <w:lvlText w:val="o"/>
        <w:lvlJc w:val="left"/>
        <w:pPr>
          <w:tabs>
            <w:tab w:val="num" w:pos="720"/>
          </w:tabs>
          <w:ind w:left="720" w:hanging="360"/>
        </w:pPr>
        <w:rPr>
          <w:rFonts w:ascii="Courier New" w:hAnsi="Courier New" w:hint="default"/>
          <w:sz w:val="20"/>
        </w:rPr>
      </w:lvl>
    </w:lvlOverride>
  </w:num>
  <w:num w:numId="24" w16cid:durableId="73089615">
    <w:abstractNumId w:val="16"/>
    <w:lvlOverride w:ilvl="0">
      <w:lvl w:ilvl="0">
        <w:numFmt w:val="bullet"/>
        <w:lvlText w:val="o"/>
        <w:lvlJc w:val="left"/>
        <w:pPr>
          <w:tabs>
            <w:tab w:val="num" w:pos="720"/>
          </w:tabs>
          <w:ind w:left="720" w:hanging="360"/>
        </w:pPr>
        <w:rPr>
          <w:rFonts w:ascii="Courier New" w:hAnsi="Courier New" w:hint="default"/>
          <w:sz w:val="20"/>
        </w:rPr>
      </w:lvl>
    </w:lvlOverride>
  </w:num>
  <w:num w:numId="25" w16cid:durableId="1958219851">
    <w:abstractNumId w:val="16"/>
    <w:lvlOverride w:ilvl="0">
      <w:lvl w:ilvl="0">
        <w:numFmt w:val="bullet"/>
        <w:lvlText w:val="o"/>
        <w:lvlJc w:val="left"/>
        <w:pPr>
          <w:tabs>
            <w:tab w:val="num" w:pos="720"/>
          </w:tabs>
          <w:ind w:left="720" w:hanging="360"/>
        </w:pPr>
        <w:rPr>
          <w:rFonts w:ascii="Courier New" w:hAnsi="Courier New" w:hint="default"/>
          <w:sz w:val="20"/>
        </w:rPr>
      </w:lvl>
    </w:lvlOverride>
  </w:num>
  <w:num w:numId="26" w16cid:durableId="35132323">
    <w:abstractNumId w:val="15"/>
  </w:num>
  <w:num w:numId="27" w16cid:durableId="111824311">
    <w:abstractNumId w:val="13"/>
  </w:num>
  <w:num w:numId="28" w16cid:durableId="491071643">
    <w:abstractNumId w:val="11"/>
  </w:num>
  <w:num w:numId="29" w16cid:durableId="247469058">
    <w:abstractNumId w:val="14"/>
  </w:num>
  <w:num w:numId="30" w16cid:durableId="319115899">
    <w:abstractNumId w:val="25"/>
  </w:num>
  <w:num w:numId="31" w16cid:durableId="156802745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1828" w:allStyles="0" w:customStyles="0" w:latentStyles="0" w:stylesInUse="1" w:headingStyles="1" w:numberingStyles="0" w:tableStyles="0" w:directFormattingOnRuns="0" w:directFormattingOnParagraphs="0" w:directFormattingOnNumbering="0" w:directFormattingOnTables="1" w:clearFormatting="1" w:top3HeadingStyles="0" w:visibleStyles="0" w:alternateStyleNames="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48"/>
    <w:rsid w:val="000002FE"/>
    <w:rsid w:val="00002B13"/>
    <w:rsid w:val="0001463E"/>
    <w:rsid w:val="00016DDB"/>
    <w:rsid w:val="00030413"/>
    <w:rsid w:val="00032A07"/>
    <w:rsid w:val="00034F70"/>
    <w:rsid w:val="0004414C"/>
    <w:rsid w:val="00044FEB"/>
    <w:rsid w:val="0004788B"/>
    <w:rsid w:val="00057051"/>
    <w:rsid w:val="000576BA"/>
    <w:rsid w:val="00060327"/>
    <w:rsid w:val="0006670A"/>
    <w:rsid w:val="00072558"/>
    <w:rsid w:val="00084BD7"/>
    <w:rsid w:val="0008658E"/>
    <w:rsid w:val="000867E7"/>
    <w:rsid w:val="000874FF"/>
    <w:rsid w:val="00091651"/>
    <w:rsid w:val="00092C91"/>
    <w:rsid w:val="00093426"/>
    <w:rsid w:val="00094BC7"/>
    <w:rsid w:val="000A71E8"/>
    <w:rsid w:val="000A768D"/>
    <w:rsid w:val="000C09F9"/>
    <w:rsid w:val="000C1837"/>
    <w:rsid w:val="000C6E13"/>
    <w:rsid w:val="000D0DBC"/>
    <w:rsid w:val="000D15FB"/>
    <w:rsid w:val="000E3CE5"/>
    <w:rsid w:val="000E6659"/>
    <w:rsid w:val="000E6A5C"/>
    <w:rsid w:val="000F3350"/>
    <w:rsid w:val="000F34FB"/>
    <w:rsid w:val="000F41AF"/>
    <w:rsid w:val="000F6868"/>
    <w:rsid w:val="000F6BE1"/>
    <w:rsid w:val="00101740"/>
    <w:rsid w:val="00101F30"/>
    <w:rsid w:val="00102584"/>
    <w:rsid w:val="00110756"/>
    <w:rsid w:val="00112F3A"/>
    <w:rsid w:val="001133EE"/>
    <w:rsid w:val="00114FB3"/>
    <w:rsid w:val="00117051"/>
    <w:rsid w:val="00126304"/>
    <w:rsid w:val="00130648"/>
    <w:rsid w:val="001347A8"/>
    <w:rsid w:val="0014370D"/>
    <w:rsid w:val="00144D0D"/>
    <w:rsid w:val="00145829"/>
    <w:rsid w:val="00146F8E"/>
    <w:rsid w:val="0015083F"/>
    <w:rsid w:val="00153E82"/>
    <w:rsid w:val="00154E97"/>
    <w:rsid w:val="0016013A"/>
    <w:rsid w:val="00161736"/>
    <w:rsid w:val="00161F8E"/>
    <w:rsid w:val="0016284F"/>
    <w:rsid w:val="00165FED"/>
    <w:rsid w:val="0017039A"/>
    <w:rsid w:val="001726F0"/>
    <w:rsid w:val="0017565F"/>
    <w:rsid w:val="00197609"/>
    <w:rsid w:val="001A6152"/>
    <w:rsid w:val="001B50BD"/>
    <w:rsid w:val="001C1B06"/>
    <w:rsid w:val="001C6BAB"/>
    <w:rsid w:val="001D1DF3"/>
    <w:rsid w:val="001D4626"/>
    <w:rsid w:val="001D4F2E"/>
    <w:rsid w:val="001D5B0F"/>
    <w:rsid w:val="001D6335"/>
    <w:rsid w:val="001E5F93"/>
    <w:rsid w:val="002013A0"/>
    <w:rsid w:val="00201B46"/>
    <w:rsid w:val="002042A1"/>
    <w:rsid w:val="00216335"/>
    <w:rsid w:val="00220E8D"/>
    <w:rsid w:val="002243CF"/>
    <w:rsid w:val="002329BC"/>
    <w:rsid w:val="002346D8"/>
    <w:rsid w:val="002517EB"/>
    <w:rsid w:val="00252D2F"/>
    <w:rsid w:val="00254534"/>
    <w:rsid w:val="00256532"/>
    <w:rsid w:val="00261050"/>
    <w:rsid w:val="0027215B"/>
    <w:rsid w:val="00272770"/>
    <w:rsid w:val="002728B5"/>
    <w:rsid w:val="00280D3C"/>
    <w:rsid w:val="00283D68"/>
    <w:rsid w:val="0028501C"/>
    <w:rsid w:val="00287256"/>
    <w:rsid w:val="00290BBE"/>
    <w:rsid w:val="00291A2D"/>
    <w:rsid w:val="00293707"/>
    <w:rsid w:val="0029417E"/>
    <w:rsid w:val="00294BA7"/>
    <w:rsid w:val="002A3BDE"/>
    <w:rsid w:val="002A6AB4"/>
    <w:rsid w:val="002A7327"/>
    <w:rsid w:val="002B017E"/>
    <w:rsid w:val="002B68F5"/>
    <w:rsid w:val="002C70BA"/>
    <w:rsid w:val="002C7F8F"/>
    <w:rsid w:val="002D1892"/>
    <w:rsid w:val="002D3BFF"/>
    <w:rsid w:val="002D4ED1"/>
    <w:rsid w:val="002E106B"/>
    <w:rsid w:val="002F25E6"/>
    <w:rsid w:val="002F4426"/>
    <w:rsid w:val="002F4FBB"/>
    <w:rsid w:val="002F6F81"/>
    <w:rsid w:val="00300853"/>
    <w:rsid w:val="0030224E"/>
    <w:rsid w:val="00307FF8"/>
    <w:rsid w:val="00311266"/>
    <w:rsid w:val="0031148B"/>
    <w:rsid w:val="00311961"/>
    <w:rsid w:val="00325378"/>
    <w:rsid w:val="003349AB"/>
    <w:rsid w:val="00334D26"/>
    <w:rsid w:val="00340E3A"/>
    <w:rsid w:val="00351EA9"/>
    <w:rsid w:val="003552A7"/>
    <w:rsid w:val="00357288"/>
    <w:rsid w:val="003607B4"/>
    <w:rsid w:val="003620CA"/>
    <w:rsid w:val="003625D7"/>
    <w:rsid w:val="003626C1"/>
    <w:rsid w:val="003644ED"/>
    <w:rsid w:val="003764F2"/>
    <w:rsid w:val="00377B18"/>
    <w:rsid w:val="00380F3E"/>
    <w:rsid w:val="003835C0"/>
    <w:rsid w:val="00390B48"/>
    <w:rsid w:val="00390E25"/>
    <w:rsid w:val="0039319D"/>
    <w:rsid w:val="00396CC4"/>
    <w:rsid w:val="0039747B"/>
    <w:rsid w:val="003A244E"/>
    <w:rsid w:val="003A3D9D"/>
    <w:rsid w:val="003A6842"/>
    <w:rsid w:val="003A6F4F"/>
    <w:rsid w:val="003A7CD1"/>
    <w:rsid w:val="003C5EE6"/>
    <w:rsid w:val="003D483C"/>
    <w:rsid w:val="003D4A04"/>
    <w:rsid w:val="003E0E71"/>
    <w:rsid w:val="003E24E7"/>
    <w:rsid w:val="003E4AF9"/>
    <w:rsid w:val="003F4475"/>
    <w:rsid w:val="003F5627"/>
    <w:rsid w:val="003F7D3B"/>
    <w:rsid w:val="00401370"/>
    <w:rsid w:val="00401759"/>
    <w:rsid w:val="004051E2"/>
    <w:rsid w:val="0042010F"/>
    <w:rsid w:val="004203EC"/>
    <w:rsid w:val="00421909"/>
    <w:rsid w:val="0042650C"/>
    <w:rsid w:val="00431B11"/>
    <w:rsid w:val="0043413C"/>
    <w:rsid w:val="00436533"/>
    <w:rsid w:val="00444647"/>
    <w:rsid w:val="00454A68"/>
    <w:rsid w:val="00462012"/>
    <w:rsid w:val="0046704A"/>
    <w:rsid w:val="00467E14"/>
    <w:rsid w:val="004704BE"/>
    <w:rsid w:val="004729C7"/>
    <w:rsid w:val="004741ED"/>
    <w:rsid w:val="00476429"/>
    <w:rsid w:val="00476488"/>
    <w:rsid w:val="00482A19"/>
    <w:rsid w:val="00483739"/>
    <w:rsid w:val="004874D1"/>
    <w:rsid w:val="00496DDD"/>
    <w:rsid w:val="004A01A3"/>
    <w:rsid w:val="004A2612"/>
    <w:rsid w:val="004B4192"/>
    <w:rsid w:val="004C616F"/>
    <w:rsid w:val="004F26A2"/>
    <w:rsid w:val="0050229B"/>
    <w:rsid w:val="00503E7A"/>
    <w:rsid w:val="00505F8C"/>
    <w:rsid w:val="00506E45"/>
    <w:rsid w:val="0050773E"/>
    <w:rsid w:val="00511A20"/>
    <w:rsid w:val="00516748"/>
    <w:rsid w:val="00516ACD"/>
    <w:rsid w:val="00522C71"/>
    <w:rsid w:val="00525565"/>
    <w:rsid w:val="005275D2"/>
    <w:rsid w:val="005339D9"/>
    <w:rsid w:val="005400E7"/>
    <w:rsid w:val="005405BD"/>
    <w:rsid w:val="005420D8"/>
    <w:rsid w:val="00544EF6"/>
    <w:rsid w:val="0054527E"/>
    <w:rsid w:val="005479A5"/>
    <w:rsid w:val="005510D6"/>
    <w:rsid w:val="00552769"/>
    <w:rsid w:val="00556F6F"/>
    <w:rsid w:val="005578E3"/>
    <w:rsid w:val="00561605"/>
    <w:rsid w:val="00563431"/>
    <w:rsid w:val="00563E02"/>
    <w:rsid w:val="0056585F"/>
    <w:rsid w:val="00565C13"/>
    <w:rsid w:val="0056621A"/>
    <w:rsid w:val="00576652"/>
    <w:rsid w:val="005809DB"/>
    <w:rsid w:val="005818F4"/>
    <w:rsid w:val="005960A9"/>
    <w:rsid w:val="00596CFF"/>
    <w:rsid w:val="005A40CA"/>
    <w:rsid w:val="005B3678"/>
    <w:rsid w:val="005B5606"/>
    <w:rsid w:val="005C2EDC"/>
    <w:rsid w:val="005C59B7"/>
    <w:rsid w:val="005C6FBE"/>
    <w:rsid w:val="005D643D"/>
    <w:rsid w:val="005D6C2B"/>
    <w:rsid w:val="005E42CC"/>
    <w:rsid w:val="005E6D47"/>
    <w:rsid w:val="005F40E1"/>
    <w:rsid w:val="005F4890"/>
    <w:rsid w:val="006017DF"/>
    <w:rsid w:val="006024E2"/>
    <w:rsid w:val="0060372F"/>
    <w:rsid w:val="0060527C"/>
    <w:rsid w:val="00610D8D"/>
    <w:rsid w:val="006110B4"/>
    <w:rsid w:val="006132F7"/>
    <w:rsid w:val="006175E4"/>
    <w:rsid w:val="006202FA"/>
    <w:rsid w:val="00620404"/>
    <w:rsid w:val="00620874"/>
    <w:rsid w:val="0062397A"/>
    <w:rsid w:val="00624185"/>
    <w:rsid w:val="00626A64"/>
    <w:rsid w:val="00632469"/>
    <w:rsid w:val="006327C8"/>
    <w:rsid w:val="006436A4"/>
    <w:rsid w:val="00645475"/>
    <w:rsid w:val="00650000"/>
    <w:rsid w:val="006530C3"/>
    <w:rsid w:val="0065419B"/>
    <w:rsid w:val="006612CD"/>
    <w:rsid w:val="00662207"/>
    <w:rsid w:val="006663E4"/>
    <w:rsid w:val="006755FB"/>
    <w:rsid w:val="00680C92"/>
    <w:rsid w:val="00680ECA"/>
    <w:rsid w:val="00681C63"/>
    <w:rsid w:val="00682734"/>
    <w:rsid w:val="00683D86"/>
    <w:rsid w:val="00685CBF"/>
    <w:rsid w:val="00690659"/>
    <w:rsid w:val="0069629A"/>
    <w:rsid w:val="006A2751"/>
    <w:rsid w:val="006B2868"/>
    <w:rsid w:val="006B3FA6"/>
    <w:rsid w:val="006B5CA4"/>
    <w:rsid w:val="006C0757"/>
    <w:rsid w:val="006C49BA"/>
    <w:rsid w:val="006C670C"/>
    <w:rsid w:val="006C7CA9"/>
    <w:rsid w:val="006D27E7"/>
    <w:rsid w:val="006D4A3C"/>
    <w:rsid w:val="006E50B5"/>
    <w:rsid w:val="006E748A"/>
    <w:rsid w:val="006F28E0"/>
    <w:rsid w:val="006F2D47"/>
    <w:rsid w:val="006F7741"/>
    <w:rsid w:val="007052B4"/>
    <w:rsid w:val="00710D75"/>
    <w:rsid w:val="007112E9"/>
    <w:rsid w:val="007209FB"/>
    <w:rsid w:val="00721332"/>
    <w:rsid w:val="00725C28"/>
    <w:rsid w:val="0072651B"/>
    <w:rsid w:val="0073060D"/>
    <w:rsid w:val="00732033"/>
    <w:rsid w:val="007371BB"/>
    <w:rsid w:val="007561D3"/>
    <w:rsid w:val="007570EB"/>
    <w:rsid w:val="007679BB"/>
    <w:rsid w:val="007924B4"/>
    <w:rsid w:val="0079591A"/>
    <w:rsid w:val="0079766B"/>
    <w:rsid w:val="007A055F"/>
    <w:rsid w:val="007A4873"/>
    <w:rsid w:val="007B269D"/>
    <w:rsid w:val="007B4E69"/>
    <w:rsid w:val="007B52CD"/>
    <w:rsid w:val="007B649D"/>
    <w:rsid w:val="007C332E"/>
    <w:rsid w:val="007C4FF6"/>
    <w:rsid w:val="007C7296"/>
    <w:rsid w:val="007D088C"/>
    <w:rsid w:val="007D7192"/>
    <w:rsid w:val="007E272F"/>
    <w:rsid w:val="007F0AF8"/>
    <w:rsid w:val="007F30DF"/>
    <w:rsid w:val="007F681A"/>
    <w:rsid w:val="00804B70"/>
    <w:rsid w:val="0082002F"/>
    <w:rsid w:val="008224A3"/>
    <w:rsid w:val="00824526"/>
    <w:rsid w:val="00824AC8"/>
    <w:rsid w:val="0082724F"/>
    <w:rsid w:val="00834E5A"/>
    <w:rsid w:val="00840DAC"/>
    <w:rsid w:val="00841D8E"/>
    <w:rsid w:val="00841DC1"/>
    <w:rsid w:val="0084358D"/>
    <w:rsid w:val="008445B5"/>
    <w:rsid w:val="00846819"/>
    <w:rsid w:val="008560CA"/>
    <w:rsid w:val="00866EFB"/>
    <w:rsid w:val="00875414"/>
    <w:rsid w:val="00875A24"/>
    <w:rsid w:val="00881200"/>
    <w:rsid w:val="00883344"/>
    <w:rsid w:val="00891548"/>
    <w:rsid w:val="008A3167"/>
    <w:rsid w:val="008A4000"/>
    <w:rsid w:val="008A4911"/>
    <w:rsid w:val="008A59CC"/>
    <w:rsid w:val="008B393F"/>
    <w:rsid w:val="008B74BB"/>
    <w:rsid w:val="008C2C54"/>
    <w:rsid w:val="008C5B83"/>
    <w:rsid w:val="008C5FB9"/>
    <w:rsid w:val="008D1347"/>
    <w:rsid w:val="008D1944"/>
    <w:rsid w:val="008D416F"/>
    <w:rsid w:val="008D46FF"/>
    <w:rsid w:val="008D4969"/>
    <w:rsid w:val="008E1E8C"/>
    <w:rsid w:val="008E7D1C"/>
    <w:rsid w:val="008E7D58"/>
    <w:rsid w:val="00901D15"/>
    <w:rsid w:val="0090308F"/>
    <w:rsid w:val="00905785"/>
    <w:rsid w:val="00912C13"/>
    <w:rsid w:val="00912C46"/>
    <w:rsid w:val="00913347"/>
    <w:rsid w:val="0091736F"/>
    <w:rsid w:val="00923534"/>
    <w:rsid w:val="00927ED6"/>
    <w:rsid w:val="00936D58"/>
    <w:rsid w:val="00947549"/>
    <w:rsid w:val="009521F1"/>
    <w:rsid w:val="00952478"/>
    <w:rsid w:val="00954395"/>
    <w:rsid w:val="00955DB5"/>
    <w:rsid w:val="00964160"/>
    <w:rsid w:val="00966085"/>
    <w:rsid w:val="00967699"/>
    <w:rsid w:val="009700A9"/>
    <w:rsid w:val="00972303"/>
    <w:rsid w:val="0097701D"/>
    <w:rsid w:val="0098260A"/>
    <w:rsid w:val="00990C8A"/>
    <w:rsid w:val="00995B27"/>
    <w:rsid w:val="009A0D6B"/>
    <w:rsid w:val="009A10CA"/>
    <w:rsid w:val="009A7964"/>
    <w:rsid w:val="009B7856"/>
    <w:rsid w:val="009C2582"/>
    <w:rsid w:val="009D0287"/>
    <w:rsid w:val="009D0362"/>
    <w:rsid w:val="009D27A3"/>
    <w:rsid w:val="009D2BAF"/>
    <w:rsid w:val="009D35D4"/>
    <w:rsid w:val="009D3D44"/>
    <w:rsid w:val="009D60D1"/>
    <w:rsid w:val="009E030A"/>
    <w:rsid w:val="009F57FE"/>
    <w:rsid w:val="00A0068F"/>
    <w:rsid w:val="00A12BB7"/>
    <w:rsid w:val="00A2177D"/>
    <w:rsid w:val="00A26808"/>
    <w:rsid w:val="00A35625"/>
    <w:rsid w:val="00A3656A"/>
    <w:rsid w:val="00A41D91"/>
    <w:rsid w:val="00A42617"/>
    <w:rsid w:val="00A43F60"/>
    <w:rsid w:val="00A5086A"/>
    <w:rsid w:val="00A508E8"/>
    <w:rsid w:val="00A5437B"/>
    <w:rsid w:val="00A546B2"/>
    <w:rsid w:val="00A549CE"/>
    <w:rsid w:val="00A54E87"/>
    <w:rsid w:val="00A634EC"/>
    <w:rsid w:val="00A67898"/>
    <w:rsid w:val="00A67B89"/>
    <w:rsid w:val="00A74084"/>
    <w:rsid w:val="00A754F7"/>
    <w:rsid w:val="00A84FB9"/>
    <w:rsid w:val="00A96CC4"/>
    <w:rsid w:val="00AA21AC"/>
    <w:rsid w:val="00AA4AA8"/>
    <w:rsid w:val="00AA5299"/>
    <w:rsid w:val="00AB22B2"/>
    <w:rsid w:val="00AC0457"/>
    <w:rsid w:val="00AC079A"/>
    <w:rsid w:val="00AC0BC6"/>
    <w:rsid w:val="00AC11CC"/>
    <w:rsid w:val="00AC1842"/>
    <w:rsid w:val="00AD0C74"/>
    <w:rsid w:val="00AD0F48"/>
    <w:rsid w:val="00AD7AEB"/>
    <w:rsid w:val="00AE058B"/>
    <w:rsid w:val="00AE370D"/>
    <w:rsid w:val="00AF0C86"/>
    <w:rsid w:val="00AF27A6"/>
    <w:rsid w:val="00AF3709"/>
    <w:rsid w:val="00B02371"/>
    <w:rsid w:val="00B0264B"/>
    <w:rsid w:val="00B10022"/>
    <w:rsid w:val="00B10BC4"/>
    <w:rsid w:val="00B11F02"/>
    <w:rsid w:val="00B22C18"/>
    <w:rsid w:val="00B2471B"/>
    <w:rsid w:val="00B27AC2"/>
    <w:rsid w:val="00B41E29"/>
    <w:rsid w:val="00B4276A"/>
    <w:rsid w:val="00B608CE"/>
    <w:rsid w:val="00B60ACA"/>
    <w:rsid w:val="00B67380"/>
    <w:rsid w:val="00B724B0"/>
    <w:rsid w:val="00B8494B"/>
    <w:rsid w:val="00B97049"/>
    <w:rsid w:val="00BA0D3A"/>
    <w:rsid w:val="00BA443A"/>
    <w:rsid w:val="00BA728C"/>
    <w:rsid w:val="00BB2334"/>
    <w:rsid w:val="00BB2385"/>
    <w:rsid w:val="00BB496A"/>
    <w:rsid w:val="00BC1138"/>
    <w:rsid w:val="00BC11EF"/>
    <w:rsid w:val="00BC411C"/>
    <w:rsid w:val="00BD4A48"/>
    <w:rsid w:val="00BE1C7B"/>
    <w:rsid w:val="00BE4173"/>
    <w:rsid w:val="00BE73E2"/>
    <w:rsid w:val="00BF1796"/>
    <w:rsid w:val="00C169D2"/>
    <w:rsid w:val="00C16D30"/>
    <w:rsid w:val="00C1758D"/>
    <w:rsid w:val="00C21EB1"/>
    <w:rsid w:val="00C317E2"/>
    <w:rsid w:val="00C33262"/>
    <w:rsid w:val="00C40254"/>
    <w:rsid w:val="00C47B2C"/>
    <w:rsid w:val="00C47B57"/>
    <w:rsid w:val="00C50B64"/>
    <w:rsid w:val="00C56B46"/>
    <w:rsid w:val="00C66C66"/>
    <w:rsid w:val="00C675E3"/>
    <w:rsid w:val="00C742E3"/>
    <w:rsid w:val="00C75524"/>
    <w:rsid w:val="00C76AC7"/>
    <w:rsid w:val="00C8432D"/>
    <w:rsid w:val="00C866B6"/>
    <w:rsid w:val="00C93CC7"/>
    <w:rsid w:val="00C96E11"/>
    <w:rsid w:val="00C972F8"/>
    <w:rsid w:val="00CA6A64"/>
    <w:rsid w:val="00CB0FF2"/>
    <w:rsid w:val="00CB3F82"/>
    <w:rsid w:val="00CB6753"/>
    <w:rsid w:val="00CD0B64"/>
    <w:rsid w:val="00CD227E"/>
    <w:rsid w:val="00CD572F"/>
    <w:rsid w:val="00CF57C4"/>
    <w:rsid w:val="00D00BB7"/>
    <w:rsid w:val="00D03565"/>
    <w:rsid w:val="00D24285"/>
    <w:rsid w:val="00D311DF"/>
    <w:rsid w:val="00D31FB8"/>
    <w:rsid w:val="00D33A21"/>
    <w:rsid w:val="00D416FC"/>
    <w:rsid w:val="00D4235F"/>
    <w:rsid w:val="00D42960"/>
    <w:rsid w:val="00D44494"/>
    <w:rsid w:val="00D45EC2"/>
    <w:rsid w:val="00D52525"/>
    <w:rsid w:val="00D534ED"/>
    <w:rsid w:val="00D63B88"/>
    <w:rsid w:val="00D65ECD"/>
    <w:rsid w:val="00D731DC"/>
    <w:rsid w:val="00D73A8F"/>
    <w:rsid w:val="00D81802"/>
    <w:rsid w:val="00D937A8"/>
    <w:rsid w:val="00D94007"/>
    <w:rsid w:val="00D957AD"/>
    <w:rsid w:val="00D95846"/>
    <w:rsid w:val="00DA101C"/>
    <w:rsid w:val="00DC0006"/>
    <w:rsid w:val="00DC041E"/>
    <w:rsid w:val="00DC09BB"/>
    <w:rsid w:val="00DC3B14"/>
    <w:rsid w:val="00DC602E"/>
    <w:rsid w:val="00DC6767"/>
    <w:rsid w:val="00DD1125"/>
    <w:rsid w:val="00DD597D"/>
    <w:rsid w:val="00DD658B"/>
    <w:rsid w:val="00DE0508"/>
    <w:rsid w:val="00DE46C3"/>
    <w:rsid w:val="00DE75D7"/>
    <w:rsid w:val="00DF00F7"/>
    <w:rsid w:val="00DF3827"/>
    <w:rsid w:val="00DF6F56"/>
    <w:rsid w:val="00E00A2D"/>
    <w:rsid w:val="00E0478D"/>
    <w:rsid w:val="00E06A0F"/>
    <w:rsid w:val="00E07C92"/>
    <w:rsid w:val="00E10D24"/>
    <w:rsid w:val="00E1703B"/>
    <w:rsid w:val="00E17A04"/>
    <w:rsid w:val="00E20E09"/>
    <w:rsid w:val="00E26AE7"/>
    <w:rsid w:val="00E321BF"/>
    <w:rsid w:val="00E33860"/>
    <w:rsid w:val="00E34143"/>
    <w:rsid w:val="00E35B59"/>
    <w:rsid w:val="00E6746E"/>
    <w:rsid w:val="00E77D9C"/>
    <w:rsid w:val="00E85D6C"/>
    <w:rsid w:val="00E941B8"/>
    <w:rsid w:val="00E94AC6"/>
    <w:rsid w:val="00E94D71"/>
    <w:rsid w:val="00E951A9"/>
    <w:rsid w:val="00E95B52"/>
    <w:rsid w:val="00E95E06"/>
    <w:rsid w:val="00E97A89"/>
    <w:rsid w:val="00EB2D65"/>
    <w:rsid w:val="00EB3743"/>
    <w:rsid w:val="00EB4545"/>
    <w:rsid w:val="00EC523A"/>
    <w:rsid w:val="00EC5BD4"/>
    <w:rsid w:val="00EC64AA"/>
    <w:rsid w:val="00EF2CBD"/>
    <w:rsid w:val="00EF445D"/>
    <w:rsid w:val="00EF718E"/>
    <w:rsid w:val="00F01B8F"/>
    <w:rsid w:val="00F05A9A"/>
    <w:rsid w:val="00F05D6F"/>
    <w:rsid w:val="00F1055C"/>
    <w:rsid w:val="00F14778"/>
    <w:rsid w:val="00F172FA"/>
    <w:rsid w:val="00F21222"/>
    <w:rsid w:val="00F31127"/>
    <w:rsid w:val="00F319EE"/>
    <w:rsid w:val="00F36DC6"/>
    <w:rsid w:val="00F37FF2"/>
    <w:rsid w:val="00F413EA"/>
    <w:rsid w:val="00F4605F"/>
    <w:rsid w:val="00F5711E"/>
    <w:rsid w:val="00F61885"/>
    <w:rsid w:val="00F65786"/>
    <w:rsid w:val="00F67176"/>
    <w:rsid w:val="00F75DF6"/>
    <w:rsid w:val="00F86E72"/>
    <w:rsid w:val="00F90ECC"/>
    <w:rsid w:val="00F93BF1"/>
    <w:rsid w:val="00F94B5A"/>
    <w:rsid w:val="00F95DA5"/>
    <w:rsid w:val="00F9639A"/>
    <w:rsid w:val="00FA3670"/>
    <w:rsid w:val="00FB0EC9"/>
    <w:rsid w:val="00FB144D"/>
    <w:rsid w:val="00FC0E80"/>
    <w:rsid w:val="00FC4624"/>
    <w:rsid w:val="00FD2660"/>
    <w:rsid w:val="00FE4E37"/>
    <w:rsid w:val="00FF0F19"/>
    <w:rsid w:val="00FF311E"/>
    <w:rsid w:val="00FF5F22"/>
    <w:rsid w:val="00FF735D"/>
    <w:rsid w:val="00FF78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0661928"/>
  <w15:docId w15:val="{54AB016C-B7F2-4048-98C2-98509D98C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3E2"/>
    <w:pPr>
      <w:spacing w:before="120" w:after="120" w:line="240" w:lineRule="auto"/>
      <w:jc w:val="both"/>
    </w:pPr>
    <w:rPr>
      <w:rFonts w:asciiTheme="majorHAnsi" w:eastAsia="Times New Roman" w:hAnsiTheme="majorHAnsi" w:cs="Times New Roman"/>
      <w:color w:val="004254" w:themeColor="text1"/>
      <w:kern w:val="28"/>
      <w:sz w:val="20"/>
      <w:szCs w:val="24"/>
    </w:rPr>
  </w:style>
  <w:style w:type="paragraph" w:styleId="Ttulo1">
    <w:name w:val="heading 1"/>
    <w:basedOn w:val="Normal"/>
    <w:next w:val="Normal"/>
    <w:link w:val="Ttulo1Car"/>
    <w:uiPriority w:val="9"/>
    <w:qFormat/>
    <w:rsid w:val="001347A8"/>
    <w:pPr>
      <w:keepNext/>
      <w:keepLines/>
      <w:pageBreakBefore/>
      <w:numPr>
        <w:numId w:val="14"/>
      </w:numPr>
      <w:spacing w:before="0" w:after="240"/>
      <w:ind w:left="431" w:hanging="431"/>
      <w:jc w:val="left"/>
      <w:outlineLvl w:val="0"/>
    </w:pPr>
    <w:rPr>
      <w:rFonts w:eastAsiaTheme="majorEastAsia" w:cstheme="majorBidi"/>
      <w:bCs/>
      <w:noProof/>
      <w:sz w:val="32"/>
      <w:szCs w:val="32"/>
    </w:rPr>
  </w:style>
  <w:style w:type="paragraph" w:styleId="Ttulo2">
    <w:name w:val="heading 2"/>
    <w:basedOn w:val="Normal"/>
    <w:next w:val="Normal"/>
    <w:link w:val="Ttulo2Car"/>
    <w:uiPriority w:val="9"/>
    <w:unhideWhenUsed/>
    <w:qFormat/>
    <w:rsid w:val="00102584"/>
    <w:pPr>
      <w:keepNext/>
      <w:keepLines/>
      <w:numPr>
        <w:ilvl w:val="1"/>
        <w:numId w:val="14"/>
      </w:numPr>
      <w:spacing w:before="360"/>
      <w:ind w:left="490" w:hanging="490"/>
      <w:outlineLvl w:val="1"/>
    </w:pPr>
    <w:rPr>
      <w:rFonts w:eastAsiaTheme="majorEastAsia" w:cstheme="majorBidi"/>
      <w:bCs/>
      <w:noProof/>
      <w:sz w:val="24"/>
      <w:szCs w:val="26"/>
    </w:rPr>
  </w:style>
  <w:style w:type="paragraph" w:styleId="Ttulo3">
    <w:name w:val="heading 3"/>
    <w:basedOn w:val="Normal"/>
    <w:next w:val="Normal"/>
    <w:link w:val="Ttulo3Car"/>
    <w:uiPriority w:val="9"/>
    <w:unhideWhenUsed/>
    <w:qFormat/>
    <w:rsid w:val="00102584"/>
    <w:pPr>
      <w:keepNext/>
      <w:keepLines/>
      <w:numPr>
        <w:ilvl w:val="2"/>
        <w:numId w:val="14"/>
      </w:numPr>
      <w:spacing w:before="240"/>
      <w:ind w:left="630" w:hanging="630"/>
      <w:outlineLvl w:val="2"/>
    </w:pPr>
    <w:rPr>
      <w:rFonts w:eastAsiaTheme="majorEastAsia" w:cstheme="majorBidi"/>
      <w:bCs/>
      <w:noProof/>
      <w:sz w:val="22"/>
    </w:rPr>
  </w:style>
  <w:style w:type="paragraph" w:styleId="Ttulo4">
    <w:name w:val="heading 4"/>
    <w:basedOn w:val="Normal"/>
    <w:next w:val="Normal"/>
    <w:link w:val="Ttulo4Car"/>
    <w:uiPriority w:val="9"/>
    <w:unhideWhenUsed/>
    <w:qFormat/>
    <w:rsid w:val="00D311DF"/>
    <w:pPr>
      <w:keepNext/>
      <w:keepLines/>
      <w:numPr>
        <w:ilvl w:val="3"/>
        <w:numId w:val="14"/>
      </w:numPr>
      <w:spacing w:before="200"/>
      <w:ind w:left="709" w:hanging="709"/>
      <w:outlineLvl w:val="3"/>
    </w:pPr>
    <w:rPr>
      <w:rFonts w:eastAsiaTheme="majorEastAsia" w:cstheme="majorBidi"/>
      <w:bCs/>
      <w:iCs/>
      <w:noProof/>
      <w:sz w:val="22"/>
    </w:rPr>
  </w:style>
  <w:style w:type="paragraph" w:styleId="Ttulo5">
    <w:name w:val="heading 5"/>
    <w:basedOn w:val="Normal"/>
    <w:next w:val="Normal"/>
    <w:link w:val="Ttulo5Car"/>
    <w:uiPriority w:val="9"/>
    <w:unhideWhenUsed/>
    <w:qFormat/>
    <w:rsid w:val="00D311DF"/>
    <w:pPr>
      <w:keepNext/>
      <w:keepLines/>
      <w:numPr>
        <w:ilvl w:val="4"/>
        <w:numId w:val="14"/>
      </w:numPr>
      <w:spacing w:before="200"/>
      <w:ind w:left="851" w:hanging="851"/>
      <w:outlineLvl w:val="4"/>
    </w:pPr>
    <w:rPr>
      <w:rFonts w:eastAsiaTheme="majorEastAsia" w:cstheme="majorBidi"/>
      <w:noProof/>
    </w:rPr>
  </w:style>
  <w:style w:type="paragraph" w:styleId="Ttulo6">
    <w:name w:val="heading 6"/>
    <w:basedOn w:val="Normal"/>
    <w:next w:val="Normal"/>
    <w:link w:val="Ttulo6Car"/>
    <w:uiPriority w:val="9"/>
    <w:semiHidden/>
    <w:unhideWhenUsed/>
    <w:qFormat/>
    <w:rsid w:val="00C47B2C"/>
    <w:pPr>
      <w:keepNext/>
      <w:keepLines/>
      <w:numPr>
        <w:ilvl w:val="5"/>
        <w:numId w:val="14"/>
      </w:numPr>
      <w:spacing w:before="200"/>
      <w:outlineLvl w:val="5"/>
    </w:pPr>
    <w:rPr>
      <w:rFonts w:eastAsiaTheme="majorEastAsia" w:cstheme="majorBidi"/>
      <w:i/>
      <w:iCs/>
    </w:rPr>
  </w:style>
  <w:style w:type="paragraph" w:styleId="Ttulo7">
    <w:name w:val="heading 7"/>
    <w:basedOn w:val="Normal"/>
    <w:next w:val="Normal"/>
    <w:link w:val="Ttulo7Car"/>
    <w:uiPriority w:val="9"/>
    <w:semiHidden/>
    <w:unhideWhenUsed/>
    <w:qFormat/>
    <w:rsid w:val="009A0B41"/>
    <w:pPr>
      <w:keepNext/>
      <w:keepLines/>
      <w:numPr>
        <w:ilvl w:val="6"/>
        <w:numId w:val="14"/>
      </w:numPr>
      <w:spacing w:before="200"/>
      <w:outlineLvl w:val="6"/>
    </w:pPr>
    <w:rPr>
      <w:rFonts w:eastAsiaTheme="majorEastAsia" w:cstheme="majorBidi"/>
      <w:i/>
      <w:iCs/>
    </w:rPr>
  </w:style>
  <w:style w:type="paragraph" w:styleId="Ttulo8">
    <w:name w:val="heading 8"/>
    <w:basedOn w:val="Normal"/>
    <w:next w:val="Normal"/>
    <w:link w:val="Ttulo8Car"/>
    <w:uiPriority w:val="9"/>
    <w:semiHidden/>
    <w:unhideWhenUsed/>
    <w:qFormat/>
    <w:rsid w:val="009954DA"/>
    <w:pPr>
      <w:keepNext/>
      <w:keepLines/>
      <w:numPr>
        <w:ilvl w:val="7"/>
        <w:numId w:val="14"/>
      </w:numPr>
      <w:spacing w:before="200"/>
      <w:outlineLvl w:val="7"/>
    </w:pPr>
    <w:rPr>
      <w:rFonts w:eastAsiaTheme="majorEastAsia" w:cstheme="majorBidi"/>
      <w:color w:val="0095BE" w:themeColor="text1" w:themeTint="BF"/>
      <w:szCs w:val="20"/>
    </w:rPr>
  </w:style>
  <w:style w:type="paragraph" w:styleId="Ttulo9">
    <w:name w:val="heading 9"/>
    <w:basedOn w:val="Normal"/>
    <w:next w:val="Normal"/>
    <w:link w:val="Ttulo9Car"/>
    <w:uiPriority w:val="9"/>
    <w:semiHidden/>
    <w:unhideWhenUsed/>
    <w:qFormat/>
    <w:rsid w:val="009954DA"/>
    <w:pPr>
      <w:keepNext/>
      <w:keepLines/>
      <w:numPr>
        <w:ilvl w:val="8"/>
        <w:numId w:val="14"/>
      </w:numPr>
      <w:spacing w:before="200"/>
      <w:outlineLvl w:val="8"/>
    </w:pPr>
    <w:rPr>
      <w:rFonts w:eastAsiaTheme="majorEastAsia" w:cstheme="majorBidi"/>
      <w:i/>
      <w:iCs/>
      <w:color w:val="0095BE"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24526"/>
    <w:pPr>
      <w:tabs>
        <w:tab w:val="center" w:pos="4252"/>
        <w:tab w:val="right" w:pos="8504"/>
      </w:tabs>
    </w:pPr>
  </w:style>
  <w:style w:type="character" w:customStyle="1" w:styleId="EncabezadoCar">
    <w:name w:val="Encabezado Car"/>
    <w:basedOn w:val="Fuentedeprrafopredeter"/>
    <w:link w:val="Encabezado"/>
    <w:uiPriority w:val="99"/>
    <w:rsid w:val="00824526"/>
    <w:rPr>
      <w:rFonts w:ascii="Arial" w:eastAsia="Times New Roman" w:hAnsi="Arial" w:cs="Times New Roman"/>
      <w:kern w:val="28"/>
      <w:sz w:val="20"/>
      <w:szCs w:val="24"/>
    </w:rPr>
  </w:style>
  <w:style w:type="paragraph" w:styleId="Piedepgina">
    <w:name w:val="footer"/>
    <w:basedOn w:val="Normal"/>
    <w:link w:val="PiedepginaCar"/>
    <w:uiPriority w:val="99"/>
    <w:unhideWhenUsed/>
    <w:rsid w:val="00CD0B64"/>
    <w:pPr>
      <w:tabs>
        <w:tab w:val="center" w:pos="4252"/>
        <w:tab w:val="right" w:pos="8504"/>
      </w:tabs>
    </w:pPr>
    <w:rPr>
      <w:sz w:val="16"/>
    </w:rPr>
  </w:style>
  <w:style w:type="character" w:customStyle="1" w:styleId="PiedepginaCar">
    <w:name w:val="Pie de página Car"/>
    <w:basedOn w:val="Fuentedeprrafopredeter"/>
    <w:link w:val="Piedepgina"/>
    <w:uiPriority w:val="99"/>
    <w:rsid w:val="00CD0B64"/>
    <w:rPr>
      <w:rFonts w:ascii="ForFuture Sans" w:eastAsia="Times New Roman" w:hAnsi="ForFuture Sans" w:cs="Times New Roman"/>
      <w:color w:val="004254" w:themeColor="text1"/>
      <w:kern w:val="28"/>
      <w:sz w:val="16"/>
      <w:szCs w:val="24"/>
    </w:rPr>
  </w:style>
  <w:style w:type="paragraph" w:styleId="Textodeglobo">
    <w:name w:val="Balloon Text"/>
    <w:basedOn w:val="Normal"/>
    <w:link w:val="TextodegloboCar"/>
    <w:uiPriority w:val="99"/>
    <w:semiHidden/>
    <w:unhideWhenUsed/>
    <w:rsid w:val="00EB0C55"/>
    <w:rPr>
      <w:rFonts w:ascii="Tahoma" w:hAnsi="Tahoma" w:cs="Tahoma"/>
      <w:sz w:val="16"/>
      <w:szCs w:val="16"/>
    </w:rPr>
  </w:style>
  <w:style w:type="character" w:customStyle="1" w:styleId="TextodegloboCar">
    <w:name w:val="Texto de globo Car"/>
    <w:basedOn w:val="Fuentedeprrafopredeter"/>
    <w:link w:val="Textodeglobo"/>
    <w:uiPriority w:val="99"/>
    <w:semiHidden/>
    <w:rsid w:val="00EB0C55"/>
    <w:rPr>
      <w:rFonts w:ascii="Tahoma" w:hAnsi="Tahoma" w:cs="Tahoma"/>
      <w:sz w:val="16"/>
      <w:szCs w:val="16"/>
    </w:rPr>
  </w:style>
  <w:style w:type="paragraph" w:styleId="Listaconvietas">
    <w:name w:val="List Bullet"/>
    <w:basedOn w:val="Normal"/>
    <w:uiPriority w:val="99"/>
    <w:unhideWhenUsed/>
    <w:rsid w:val="00BE73E2"/>
    <w:pPr>
      <w:numPr>
        <w:numId w:val="7"/>
      </w:numPr>
      <w:spacing w:after="0"/>
      <w:ind w:left="278" w:hanging="278"/>
    </w:pPr>
    <w:rPr>
      <w:rFonts w:asciiTheme="minorHAnsi" w:hAnsiTheme="minorHAnsi"/>
      <w:b/>
      <w:noProof/>
    </w:rPr>
  </w:style>
  <w:style w:type="paragraph" w:styleId="Listaconvietas2">
    <w:name w:val="List Bullet 2"/>
    <w:basedOn w:val="Normal"/>
    <w:uiPriority w:val="99"/>
    <w:unhideWhenUsed/>
    <w:qFormat/>
    <w:rsid w:val="00340E3A"/>
    <w:pPr>
      <w:numPr>
        <w:numId w:val="8"/>
      </w:numPr>
      <w:spacing w:before="80" w:after="0"/>
      <w:ind w:left="845" w:hanging="278"/>
    </w:pPr>
    <w:rPr>
      <w:noProof/>
    </w:rPr>
  </w:style>
  <w:style w:type="paragraph" w:styleId="Listaconvietas3">
    <w:name w:val="List Bullet 3"/>
    <w:basedOn w:val="Normal"/>
    <w:uiPriority w:val="99"/>
    <w:unhideWhenUsed/>
    <w:rsid w:val="00340E3A"/>
    <w:pPr>
      <w:numPr>
        <w:numId w:val="9"/>
      </w:numPr>
      <w:spacing w:before="80" w:after="0"/>
      <w:ind w:left="1338" w:hanging="278"/>
    </w:pPr>
    <w:rPr>
      <w:noProof/>
    </w:rPr>
  </w:style>
  <w:style w:type="paragraph" w:styleId="Listaconvietas4">
    <w:name w:val="List Bullet 4"/>
    <w:basedOn w:val="Normal"/>
    <w:uiPriority w:val="99"/>
    <w:unhideWhenUsed/>
    <w:rsid w:val="00340E3A"/>
    <w:pPr>
      <w:numPr>
        <w:numId w:val="10"/>
      </w:numPr>
      <w:spacing w:before="80" w:after="0"/>
      <w:ind w:left="1837" w:hanging="278"/>
    </w:pPr>
    <w:rPr>
      <w:noProof/>
    </w:rPr>
  </w:style>
  <w:style w:type="paragraph" w:styleId="Listaconvietas5">
    <w:name w:val="List Bullet 5"/>
    <w:basedOn w:val="Normal"/>
    <w:uiPriority w:val="99"/>
    <w:unhideWhenUsed/>
    <w:qFormat/>
    <w:rsid w:val="00340E3A"/>
    <w:pPr>
      <w:numPr>
        <w:numId w:val="11"/>
      </w:numPr>
      <w:spacing w:before="80" w:after="0"/>
      <w:ind w:left="2263" w:hanging="278"/>
    </w:pPr>
    <w:rPr>
      <w:noProof/>
    </w:rPr>
  </w:style>
  <w:style w:type="character" w:customStyle="1" w:styleId="Ttulo1Car">
    <w:name w:val="Título 1 Car"/>
    <w:basedOn w:val="Fuentedeprrafopredeter"/>
    <w:link w:val="Ttulo1"/>
    <w:uiPriority w:val="9"/>
    <w:rsid w:val="001347A8"/>
    <w:rPr>
      <w:rFonts w:ascii="ForFuture Sans" w:eastAsiaTheme="majorEastAsia" w:hAnsi="ForFuture Sans" w:cstheme="majorBidi"/>
      <w:bCs/>
      <w:noProof/>
      <w:color w:val="004254" w:themeColor="text1"/>
      <w:kern w:val="28"/>
      <w:sz w:val="32"/>
      <w:szCs w:val="32"/>
    </w:rPr>
  </w:style>
  <w:style w:type="character" w:customStyle="1" w:styleId="Ttulo2Car">
    <w:name w:val="Título 2 Car"/>
    <w:basedOn w:val="Fuentedeprrafopredeter"/>
    <w:link w:val="Ttulo2"/>
    <w:uiPriority w:val="9"/>
    <w:rsid w:val="00102584"/>
    <w:rPr>
      <w:rFonts w:ascii="ForFuture Sans" w:eastAsiaTheme="majorEastAsia" w:hAnsi="ForFuture Sans" w:cstheme="majorBidi"/>
      <w:bCs/>
      <w:noProof/>
      <w:color w:val="004254" w:themeColor="text1"/>
      <w:kern w:val="28"/>
      <w:sz w:val="24"/>
      <w:szCs w:val="26"/>
    </w:rPr>
  </w:style>
  <w:style w:type="character" w:customStyle="1" w:styleId="Ttulo3Car">
    <w:name w:val="Título 3 Car"/>
    <w:basedOn w:val="Fuentedeprrafopredeter"/>
    <w:link w:val="Ttulo3"/>
    <w:uiPriority w:val="9"/>
    <w:rsid w:val="00102584"/>
    <w:rPr>
      <w:rFonts w:ascii="ForFuture Sans" w:eastAsiaTheme="majorEastAsia" w:hAnsi="ForFuture Sans" w:cstheme="majorBidi"/>
      <w:bCs/>
      <w:noProof/>
      <w:color w:val="004254" w:themeColor="text1"/>
      <w:kern w:val="28"/>
      <w:szCs w:val="24"/>
    </w:rPr>
  </w:style>
  <w:style w:type="character" w:customStyle="1" w:styleId="Ttulo4Car">
    <w:name w:val="Título 4 Car"/>
    <w:basedOn w:val="Fuentedeprrafopredeter"/>
    <w:link w:val="Ttulo4"/>
    <w:uiPriority w:val="9"/>
    <w:rsid w:val="00D311DF"/>
    <w:rPr>
      <w:rFonts w:ascii="ForFuture Sans" w:eastAsiaTheme="majorEastAsia" w:hAnsi="ForFuture Sans" w:cstheme="majorBidi"/>
      <w:bCs/>
      <w:iCs/>
      <w:noProof/>
      <w:color w:val="004254" w:themeColor="text1"/>
      <w:kern w:val="28"/>
      <w:szCs w:val="24"/>
    </w:rPr>
  </w:style>
  <w:style w:type="character" w:customStyle="1" w:styleId="Ttulo5Car">
    <w:name w:val="Título 5 Car"/>
    <w:basedOn w:val="Fuentedeprrafopredeter"/>
    <w:link w:val="Ttulo5"/>
    <w:uiPriority w:val="9"/>
    <w:rsid w:val="00D311DF"/>
    <w:rPr>
      <w:rFonts w:ascii="ForFuture Sans" w:eastAsiaTheme="majorEastAsia" w:hAnsi="ForFuture Sans" w:cstheme="majorBidi"/>
      <w:noProof/>
      <w:color w:val="004254" w:themeColor="text1"/>
      <w:kern w:val="28"/>
      <w:sz w:val="20"/>
      <w:szCs w:val="24"/>
    </w:rPr>
  </w:style>
  <w:style w:type="table" w:styleId="Tablaconcuadrcula">
    <w:name w:val="Table Grid"/>
    <w:basedOn w:val="Tablanormal"/>
    <w:rsid w:val="001347A8"/>
    <w:pPr>
      <w:spacing w:after="0" w:line="240" w:lineRule="auto"/>
      <w:jc w:val="both"/>
    </w:pPr>
    <w:rPr>
      <w:rFonts w:eastAsia="Times New Roman" w:cs="Times New Roman"/>
      <w:color w:val="004254" w:themeColor="text1"/>
      <w:sz w:val="20"/>
      <w:szCs w:val="20"/>
      <w:lang w:eastAsia="zh-CN"/>
    </w:rPr>
    <w:tblPr>
      <w:tblBorders>
        <w:top w:val="single" w:sz="4" w:space="0" w:color="004254" w:themeColor="text1"/>
        <w:left w:val="single" w:sz="4" w:space="0" w:color="004254" w:themeColor="text1"/>
        <w:bottom w:val="single" w:sz="4" w:space="0" w:color="004254" w:themeColor="text1"/>
        <w:right w:val="single" w:sz="4" w:space="0" w:color="004254" w:themeColor="text1"/>
        <w:insideH w:val="single" w:sz="4" w:space="0" w:color="004254" w:themeColor="text1"/>
        <w:insideV w:val="single" w:sz="4" w:space="0" w:color="004254" w:themeColor="text1"/>
      </w:tblBorders>
    </w:tblPr>
  </w:style>
  <w:style w:type="paragraph" w:styleId="TDC2">
    <w:name w:val="toc 2"/>
    <w:basedOn w:val="Normal"/>
    <w:next w:val="Normal"/>
    <w:autoRedefine/>
    <w:uiPriority w:val="39"/>
    <w:unhideWhenUsed/>
    <w:rsid w:val="00293707"/>
    <w:pPr>
      <w:tabs>
        <w:tab w:val="left" w:pos="851"/>
        <w:tab w:val="right" w:leader="dot" w:pos="9798"/>
      </w:tabs>
      <w:spacing w:after="80"/>
      <w:ind w:left="425"/>
    </w:pPr>
    <w:rPr>
      <w:noProof/>
    </w:rPr>
  </w:style>
  <w:style w:type="paragraph" w:styleId="TDC1">
    <w:name w:val="toc 1"/>
    <w:basedOn w:val="Normal"/>
    <w:next w:val="Normal"/>
    <w:autoRedefine/>
    <w:uiPriority w:val="39"/>
    <w:unhideWhenUsed/>
    <w:rsid w:val="00293707"/>
    <w:pPr>
      <w:tabs>
        <w:tab w:val="left" w:pos="284"/>
        <w:tab w:val="right" w:leader="dot" w:pos="9798"/>
      </w:tabs>
      <w:spacing w:before="200" w:after="80"/>
    </w:pPr>
    <w:rPr>
      <w:noProof/>
    </w:rPr>
  </w:style>
  <w:style w:type="paragraph" w:styleId="TDC3">
    <w:name w:val="toc 3"/>
    <w:basedOn w:val="Normal"/>
    <w:next w:val="Normal"/>
    <w:autoRedefine/>
    <w:uiPriority w:val="39"/>
    <w:unhideWhenUsed/>
    <w:rsid w:val="00293707"/>
    <w:pPr>
      <w:tabs>
        <w:tab w:val="left" w:pos="993"/>
        <w:tab w:val="right" w:leader="dot" w:pos="9798"/>
      </w:tabs>
      <w:spacing w:before="80" w:after="80"/>
      <w:ind w:left="425"/>
    </w:pPr>
    <w:rPr>
      <w:noProof/>
    </w:rPr>
  </w:style>
  <w:style w:type="character" w:styleId="Hipervnculo">
    <w:name w:val="Hyperlink"/>
    <w:basedOn w:val="Fuentedeprrafopredeter"/>
    <w:uiPriority w:val="99"/>
    <w:unhideWhenUsed/>
    <w:rsid w:val="0092140B"/>
    <w:rPr>
      <w:color w:val="00B0BD" w:themeColor="hyperlink"/>
      <w:u w:val="single"/>
    </w:rPr>
  </w:style>
  <w:style w:type="character" w:customStyle="1" w:styleId="Ttulo6Car">
    <w:name w:val="Título 6 Car"/>
    <w:basedOn w:val="Fuentedeprrafopredeter"/>
    <w:link w:val="Ttulo6"/>
    <w:uiPriority w:val="9"/>
    <w:semiHidden/>
    <w:rsid w:val="00C47B2C"/>
    <w:rPr>
      <w:rFonts w:ascii="ForFuture Sans" w:eastAsiaTheme="majorEastAsia" w:hAnsi="ForFuture Sans" w:cstheme="majorBidi"/>
      <w:i/>
      <w:iCs/>
      <w:color w:val="004254" w:themeColor="text1"/>
      <w:kern w:val="28"/>
      <w:sz w:val="20"/>
      <w:szCs w:val="24"/>
    </w:rPr>
  </w:style>
  <w:style w:type="character" w:customStyle="1" w:styleId="Ttulo7Car">
    <w:name w:val="Título 7 Car"/>
    <w:basedOn w:val="Fuentedeprrafopredeter"/>
    <w:link w:val="Ttulo7"/>
    <w:uiPriority w:val="9"/>
    <w:semiHidden/>
    <w:rsid w:val="009A0B41"/>
    <w:rPr>
      <w:rFonts w:asciiTheme="majorHAnsi" w:eastAsiaTheme="majorEastAsia" w:hAnsiTheme="majorHAnsi" w:cstheme="majorBidi"/>
      <w:i/>
      <w:iCs/>
      <w:kern w:val="28"/>
      <w:sz w:val="20"/>
      <w:szCs w:val="24"/>
      <w:lang w:val="en-US"/>
    </w:rPr>
  </w:style>
  <w:style w:type="character" w:customStyle="1" w:styleId="Ttulo8Car">
    <w:name w:val="Título 8 Car"/>
    <w:basedOn w:val="Fuentedeprrafopredeter"/>
    <w:link w:val="Ttulo8"/>
    <w:uiPriority w:val="9"/>
    <w:semiHidden/>
    <w:rsid w:val="009954DA"/>
    <w:rPr>
      <w:rFonts w:asciiTheme="majorHAnsi" w:eastAsiaTheme="majorEastAsia" w:hAnsiTheme="majorHAnsi" w:cstheme="majorBidi"/>
      <w:color w:val="0095BE" w:themeColor="text1" w:themeTint="BF"/>
      <w:kern w:val="28"/>
      <w:sz w:val="20"/>
      <w:szCs w:val="20"/>
      <w:lang w:val="en-US"/>
    </w:rPr>
  </w:style>
  <w:style w:type="character" w:customStyle="1" w:styleId="Ttulo9Car">
    <w:name w:val="Título 9 Car"/>
    <w:basedOn w:val="Fuentedeprrafopredeter"/>
    <w:link w:val="Ttulo9"/>
    <w:uiPriority w:val="9"/>
    <w:semiHidden/>
    <w:rsid w:val="009954DA"/>
    <w:rPr>
      <w:rFonts w:asciiTheme="majorHAnsi" w:eastAsiaTheme="majorEastAsia" w:hAnsiTheme="majorHAnsi" w:cstheme="majorBidi"/>
      <w:i/>
      <w:iCs/>
      <w:color w:val="0095BE" w:themeColor="text1" w:themeTint="BF"/>
      <w:kern w:val="28"/>
      <w:sz w:val="20"/>
      <w:szCs w:val="20"/>
      <w:lang w:val="en-US"/>
    </w:rPr>
  </w:style>
  <w:style w:type="paragraph" w:styleId="Descripcin">
    <w:name w:val="caption"/>
    <w:basedOn w:val="Normal"/>
    <w:next w:val="Normal"/>
    <w:uiPriority w:val="35"/>
    <w:unhideWhenUsed/>
    <w:qFormat/>
    <w:rsid w:val="00596CFF"/>
    <w:pPr>
      <w:spacing w:after="360"/>
      <w:jc w:val="center"/>
    </w:pPr>
    <w:rPr>
      <w:bCs/>
      <w:noProof/>
      <w:sz w:val="18"/>
      <w:szCs w:val="18"/>
    </w:rPr>
  </w:style>
  <w:style w:type="table" w:customStyle="1" w:styleId="Listaclara-nfasis11">
    <w:name w:val="Lista clara - Énfasis 11"/>
    <w:basedOn w:val="Tablanormal"/>
    <w:uiPriority w:val="61"/>
    <w:rsid w:val="0084709C"/>
    <w:pPr>
      <w:spacing w:after="0" w:line="240" w:lineRule="auto"/>
    </w:pPr>
    <w:tblPr>
      <w:tblStyleRowBandSize w:val="1"/>
      <w:tblStyleColBandSize w:val="1"/>
      <w:tblBorders>
        <w:top w:val="single" w:sz="8" w:space="0" w:color="00B0BD" w:themeColor="accent1"/>
        <w:left w:val="single" w:sz="8" w:space="0" w:color="00B0BD" w:themeColor="accent1"/>
        <w:bottom w:val="single" w:sz="8" w:space="0" w:color="00B0BD" w:themeColor="accent1"/>
        <w:right w:val="single" w:sz="8" w:space="0" w:color="00B0BD" w:themeColor="accent1"/>
      </w:tblBorders>
    </w:tblPr>
    <w:tblStylePr w:type="firstRow">
      <w:pPr>
        <w:spacing w:before="0" w:after="0" w:line="240" w:lineRule="auto"/>
      </w:pPr>
      <w:rPr>
        <w:b/>
        <w:bCs/>
        <w:color w:val="FFFFFF" w:themeColor="background1"/>
      </w:rPr>
      <w:tblPr/>
      <w:tcPr>
        <w:shd w:val="clear" w:color="auto" w:fill="00B0BD" w:themeFill="accent1"/>
      </w:tcPr>
    </w:tblStylePr>
    <w:tblStylePr w:type="lastRow">
      <w:pPr>
        <w:spacing w:before="0" w:after="0" w:line="240" w:lineRule="auto"/>
      </w:pPr>
      <w:rPr>
        <w:b/>
        <w:bCs/>
      </w:rPr>
      <w:tblPr/>
      <w:tcPr>
        <w:tcBorders>
          <w:top w:val="double" w:sz="6" w:space="0" w:color="00B0BD" w:themeColor="accent1"/>
          <w:left w:val="single" w:sz="8" w:space="0" w:color="00B0BD" w:themeColor="accent1"/>
          <w:bottom w:val="single" w:sz="8" w:space="0" w:color="00B0BD" w:themeColor="accent1"/>
          <w:right w:val="single" w:sz="8" w:space="0" w:color="00B0BD" w:themeColor="accent1"/>
        </w:tcBorders>
      </w:tcPr>
    </w:tblStylePr>
    <w:tblStylePr w:type="firstCol">
      <w:rPr>
        <w:b/>
        <w:bCs/>
      </w:rPr>
    </w:tblStylePr>
    <w:tblStylePr w:type="lastCol">
      <w:rPr>
        <w:b/>
        <w:bCs/>
      </w:rPr>
    </w:tblStylePr>
    <w:tblStylePr w:type="band1Vert">
      <w:tblPr/>
      <w:tcPr>
        <w:tcBorders>
          <w:top w:val="single" w:sz="8" w:space="0" w:color="00B0BD" w:themeColor="accent1"/>
          <w:left w:val="single" w:sz="8" w:space="0" w:color="00B0BD" w:themeColor="accent1"/>
          <w:bottom w:val="single" w:sz="8" w:space="0" w:color="00B0BD" w:themeColor="accent1"/>
          <w:right w:val="single" w:sz="8" w:space="0" w:color="00B0BD" w:themeColor="accent1"/>
        </w:tcBorders>
      </w:tcPr>
    </w:tblStylePr>
    <w:tblStylePr w:type="band1Horz">
      <w:tblPr/>
      <w:tcPr>
        <w:tcBorders>
          <w:top w:val="single" w:sz="8" w:space="0" w:color="00B0BD" w:themeColor="accent1"/>
          <w:left w:val="single" w:sz="8" w:space="0" w:color="00B0BD" w:themeColor="accent1"/>
          <w:bottom w:val="single" w:sz="8" w:space="0" w:color="00B0BD" w:themeColor="accent1"/>
          <w:right w:val="single" w:sz="8" w:space="0" w:color="00B0BD" w:themeColor="accent1"/>
        </w:tcBorders>
      </w:tcPr>
    </w:tblStylePr>
  </w:style>
  <w:style w:type="paragraph" w:styleId="Tabladeilustraciones">
    <w:name w:val="table of figures"/>
    <w:basedOn w:val="Normal"/>
    <w:next w:val="Normal"/>
    <w:uiPriority w:val="99"/>
    <w:unhideWhenUsed/>
    <w:rsid w:val="00AD4A95"/>
  </w:style>
  <w:style w:type="character" w:styleId="Hipervnculovisitado">
    <w:name w:val="FollowedHyperlink"/>
    <w:basedOn w:val="Fuentedeprrafopredeter"/>
    <w:uiPriority w:val="99"/>
    <w:semiHidden/>
    <w:unhideWhenUsed/>
    <w:rsid w:val="00FB144D"/>
    <w:rPr>
      <w:color w:val="00759A" w:themeColor="followedHyperlink"/>
      <w:u w:val="single"/>
    </w:rPr>
  </w:style>
  <w:style w:type="character" w:styleId="Nmerodepgina">
    <w:name w:val="page number"/>
    <w:basedOn w:val="Fuentedeprrafopredeter"/>
    <w:uiPriority w:val="99"/>
    <w:semiHidden/>
    <w:unhideWhenUsed/>
    <w:rsid w:val="00A96CC4"/>
  </w:style>
  <w:style w:type="paragraph" w:styleId="Prrafodelista">
    <w:name w:val="List Paragraph"/>
    <w:basedOn w:val="Normal"/>
    <w:link w:val="PrrafodelistaCar"/>
    <w:uiPriority w:val="34"/>
    <w:qFormat/>
    <w:rsid w:val="002C70BA"/>
    <w:pPr>
      <w:ind w:left="720"/>
      <w:contextualSpacing/>
    </w:pPr>
  </w:style>
  <w:style w:type="paragraph" w:customStyle="1" w:styleId="TextoTablas">
    <w:name w:val="Texto Tablas"/>
    <w:basedOn w:val="Normal"/>
    <w:qFormat/>
    <w:rsid w:val="00596CFF"/>
    <w:pPr>
      <w:spacing w:before="40" w:after="40"/>
      <w:jc w:val="center"/>
    </w:pPr>
    <w:rPr>
      <w:bCs/>
      <w:noProof/>
      <w:sz w:val="18"/>
    </w:rPr>
  </w:style>
  <w:style w:type="paragraph" w:customStyle="1" w:styleId="ImagenFigura">
    <w:name w:val="Imagen / Figura"/>
    <w:basedOn w:val="Normal"/>
    <w:qFormat/>
    <w:rsid w:val="005C59B7"/>
    <w:pPr>
      <w:keepNext/>
      <w:spacing w:before="240" w:after="60"/>
      <w:jc w:val="center"/>
    </w:pPr>
    <w:rPr>
      <w:noProof/>
    </w:rPr>
  </w:style>
  <w:style w:type="character" w:customStyle="1" w:styleId="Mencinsinresolver1">
    <w:name w:val="Mención sin resolver1"/>
    <w:basedOn w:val="Fuentedeprrafopredeter"/>
    <w:uiPriority w:val="99"/>
    <w:semiHidden/>
    <w:unhideWhenUsed/>
    <w:rsid w:val="00CD227E"/>
    <w:rPr>
      <w:color w:val="605E5C"/>
      <w:shd w:val="clear" w:color="auto" w:fill="E1DFDD"/>
    </w:rPr>
  </w:style>
  <w:style w:type="paragraph" w:customStyle="1" w:styleId="Encabezado1">
    <w:name w:val="Encabezado1"/>
    <w:basedOn w:val="Normal"/>
    <w:link w:val="HeaderCar"/>
    <w:autoRedefine/>
    <w:qFormat/>
    <w:rsid w:val="00BE73E2"/>
    <w:pPr>
      <w:spacing w:before="0" w:after="0"/>
      <w:ind w:right="55"/>
    </w:pPr>
    <w:rPr>
      <w:rFonts w:ascii="Arial" w:hAnsi="Arial"/>
      <w:b/>
      <w:kern w:val="0"/>
      <w:sz w:val="32"/>
      <w:szCs w:val="26"/>
      <w:lang w:eastAsia="es-ES"/>
    </w:rPr>
  </w:style>
  <w:style w:type="character" w:customStyle="1" w:styleId="HeaderCar">
    <w:name w:val="Header Car"/>
    <w:basedOn w:val="Fuentedeprrafopredeter"/>
    <w:link w:val="Encabezado1"/>
    <w:rsid w:val="00BE73E2"/>
    <w:rPr>
      <w:rFonts w:ascii="Arial" w:eastAsia="Times New Roman" w:hAnsi="Arial" w:cs="Times New Roman"/>
      <w:b/>
      <w:color w:val="004254" w:themeColor="text1"/>
      <w:sz w:val="32"/>
      <w:szCs w:val="26"/>
      <w:lang w:eastAsia="es-ES"/>
    </w:rPr>
  </w:style>
  <w:style w:type="paragraph" w:customStyle="1" w:styleId="Listaconvietas1">
    <w:name w:val="Lista con viñetas 1"/>
    <w:basedOn w:val="Listaconvietas"/>
    <w:qFormat/>
    <w:rsid w:val="00EC523A"/>
    <w:rPr>
      <w:b w:val="0"/>
    </w:rPr>
  </w:style>
  <w:style w:type="character" w:customStyle="1" w:styleId="PrrafodelistaCar">
    <w:name w:val="Párrafo de lista Car"/>
    <w:link w:val="Prrafodelista"/>
    <w:uiPriority w:val="34"/>
    <w:rsid w:val="00EC523A"/>
    <w:rPr>
      <w:rFonts w:asciiTheme="majorHAnsi" w:eastAsia="Times New Roman" w:hAnsiTheme="majorHAnsi" w:cs="Times New Roman"/>
      <w:color w:val="004254" w:themeColor="text1"/>
      <w:kern w:val="28"/>
      <w:sz w:val="20"/>
      <w:szCs w:val="24"/>
    </w:rPr>
  </w:style>
  <w:style w:type="paragraph" w:customStyle="1" w:styleId="Cabecera">
    <w:name w:val="Cabecera"/>
    <w:basedOn w:val="Normal"/>
    <w:link w:val="CabeceraCar"/>
    <w:qFormat/>
    <w:rsid w:val="00A67B89"/>
    <w:pPr>
      <w:spacing w:before="0" w:after="0"/>
      <w:ind w:right="55"/>
    </w:pPr>
    <w:rPr>
      <w:rFonts w:ascii="Arial" w:hAnsi="Arial"/>
      <w:b/>
      <w:kern w:val="0"/>
      <w:sz w:val="26"/>
      <w:szCs w:val="26"/>
      <w:lang w:eastAsia="es-ES"/>
    </w:rPr>
  </w:style>
  <w:style w:type="character" w:customStyle="1" w:styleId="CabeceraCar">
    <w:name w:val="Cabecera Car"/>
    <w:basedOn w:val="Fuentedeprrafopredeter"/>
    <w:link w:val="Cabecera"/>
    <w:rsid w:val="00A67B89"/>
    <w:rPr>
      <w:rFonts w:ascii="Arial" w:eastAsia="Times New Roman" w:hAnsi="Arial" w:cs="Times New Roman"/>
      <w:b/>
      <w:color w:val="004254" w:themeColor="text1"/>
      <w:sz w:val="26"/>
      <w:szCs w:val="26"/>
      <w:lang w:eastAsia="es-ES"/>
    </w:rPr>
  </w:style>
  <w:style w:type="character" w:styleId="Mencinsinresolver">
    <w:name w:val="Unresolved Mention"/>
    <w:basedOn w:val="Fuentedeprrafopredeter"/>
    <w:uiPriority w:val="99"/>
    <w:semiHidden/>
    <w:unhideWhenUsed/>
    <w:rsid w:val="00B02371"/>
    <w:rPr>
      <w:color w:val="605E5C"/>
      <w:shd w:val="clear" w:color="auto" w:fill="E1DFDD"/>
    </w:rPr>
  </w:style>
  <w:style w:type="paragraph" w:styleId="Revisin">
    <w:name w:val="Revision"/>
    <w:hidden/>
    <w:uiPriority w:val="99"/>
    <w:semiHidden/>
    <w:rsid w:val="008A59CC"/>
    <w:pPr>
      <w:spacing w:after="0" w:line="240" w:lineRule="auto"/>
    </w:pPr>
    <w:rPr>
      <w:rFonts w:asciiTheme="majorHAnsi" w:eastAsia="Times New Roman" w:hAnsiTheme="majorHAnsi" w:cs="Times New Roman"/>
      <w:color w:val="004254" w:themeColor="text1"/>
      <w:kern w:val="28"/>
      <w:sz w:val="20"/>
      <w:szCs w:val="24"/>
    </w:rPr>
  </w:style>
  <w:style w:type="character" w:styleId="Refdecomentario">
    <w:name w:val="annotation reference"/>
    <w:basedOn w:val="Fuentedeprrafopredeter"/>
    <w:uiPriority w:val="99"/>
    <w:semiHidden/>
    <w:unhideWhenUsed/>
    <w:rsid w:val="008A59CC"/>
    <w:rPr>
      <w:sz w:val="16"/>
      <w:szCs w:val="16"/>
    </w:rPr>
  </w:style>
  <w:style w:type="paragraph" w:styleId="Textocomentario">
    <w:name w:val="annotation text"/>
    <w:basedOn w:val="Normal"/>
    <w:link w:val="TextocomentarioCar"/>
    <w:uiPriority w:val="99"/>
    <w:unhideWhenUsed/>
    <w:rsid w:val="008A59CC"/>
    <w:rPr>
      <w:szCs w:val="20"/>
    </w:rPr>
  </w:style>
  <w:style w:type="character" w:customStyle="1" w:styleId="TextocomentarioCar">
    <w:name w:val="Texto comentario Car"/>
    <w:basedOn w:val="Fuentedeprrafopredeter"/>
    <w:link w:val="Textocomentario"/>
    <w:uiPriority w:val="99"/>
    <w:rsid w:val="008A59CC"/>
    <w:rPr>
      <w:rFonts w:asciiTheme="majorHAnsi" w:eastAsia="Times New Roman" w:hAnsiTheme="majorHAnsi" w:cs="Times New Roman"/>
      <w:color w:val="004254" w:themeColor="text1"/>
      <w:kern w:val="28"/>
      <w:sz w:val="20"/>
      <w:szCs w:val="20"/>
    </w:rPr>
  </w:style>
  <w:style w:type="paragraph" w:styleId="Asuntodelcomentario">
    <w:name w:val="annotation subject"/>
    <w:basedOn w:val="Textocomentario"/>
    <w:next w:val="Textocomentario"/>
    <w:link w:val="AsuntodelcomentarioCar"/>
    <w:uiPriority w:val="99"/>
    <w:semiHidden/>
    <w:unhideWhenUsed/>
    <w:rsid w:val="008A59CC"/>
    <w:rPr>
      <w:b/>
      <w:bCs/>
    </w:rPr>
  </w:style>
  <w:style w:type="character" w:customStyle="1" w:styleId="AsuntodelcomentarioCar">
    <w:name w:val="Asunto del comentario Car"/>
    <w:basedOn w:val="TextocomentarioCar"/>
    <w:link w:val="Asuntodelcomentario"/>
    <w:uiPriority w:val="99"/>
    <w:semiHidden/>
    <w:rsid w:val="008A59CC"/>
    <w:rPr>
      <w:rFonts w:asciiTheme="majorHAnsi" w:eastAsia="Times New Roman" w:hAnsiTheme="majorHAnsi" w:cs="Times New Roman"/>
      <w:b/>
      <w:bCs/>
      <w:color w:val="004254" w:themeColor="text1"/>
      <w:kern w:val="28"/>
      <w:sz w:val="20"/>
      <w:szCs w:val="20"/>
    </w:rPr>
  </w:style>
  <w:style w:type="paragraph" w:styleId="NormalWeb">
    <w:name w:val="Normal (Web)"/>
    <w:basedOn w:val="Normal"/>
    <w:uiPriority w:val="99"/>
    <w:semiHidden/>
    <w:unhideWhenUsed/>
    <w:rsid w:val="007B4E69"/>
    <w:rPr>
      <w:rFonts w:ascii="Times New Roman" w:hAnsi="Times New Roman"/>
      <w:sz w:val="24"/>
    </w:rPr>
  </w:style>
  <w:style w:type="paragraph" w:customStyle="1" w:styleId="Normalpequeo">
    <w:name w:val="Normal pequeño"/>
    <w:basedOn w:val="Normal"/>
    <w:link w:val="NormalpequeoCar"/>
    <w:qFormat/>
    <w:rsid w:val="00261050"/>
    <w:pPr>
      <w:spacing w:before="0" w:after="0"/>
      <w:ind w:right="55"/>
      <w:textAlignment w:val="baseline"/>
    </w:pPr>
    <w:rPr>
      <w:rFonts w:ascii="Arial" w:hAnsi="Arial" w:cs="Arial"/>
      <w:kern w:val="0"/>
      <w:sz w:val="18"/>
      <w:szCs w:val="20"/>
      <w:lang w:eastAsia="es-ES"/>
    </w:rPr>
  </w:style>
  <w:style w:type="character" w:customStyle="1" w:styleId="NormalpequeoCar">
    <w:name w:val="Normal pequeño Car"/>
    <w:basedOn w:val="Fuentedeprrafopredeter"/>
    <w:link w:val="Normalpequeo"/>
    <w:rsid w:val="00261050"/>
    <w:rPr>
      <w:rFonts w:ascii="Arial" w:eastAsia="Times New Roman" w:hAnsi="Arial" w:cs="Arial"/>
      <w:color w:val="004254" w:themeColor="text1"/>
      <w:sz w:val="18"/>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80445">
      <w:bodyDiv w:val="1"/>
      <w:marLeft w:val="0"/>
      <w:marRight w:val="0"/>
      <w:marTop w:val="0"/>
      <w:marBottom w:val="0"/>
      <w:divBdr>
        <w:top w:val="none" w:sz="0" w:space="0" w:color="auto"/>
        <w:left w:val="none" w:sz="0" w:space="0" w:color="auto"/>
        <w:bottom w:val="none" w:sz="0" w:space="0" w:color="auto"/>
        <w:right w:val="none" w:sz="0" w:space="0" w:color="auto"/>
      </w:divBdr>
    </w:div>
    <w:div w:id="114183534">
      <w:bodyDiv w:val="1"/>
      <w:marLeft w:val="0"/>
      <w:marRight w:val="0"/>
      <w:marTop w:val="0"/>
      <w:marBottom w:val="0"/>
      <w:divBdr>
        <w:top w:val="none" w:sz="0" w:space="0" w:color="auto"/>
        <w:left w:val="none" w:sz="0" w:space="0" w:color="auto"/>
        <w:bottom w:val="none" w:sz="0" w:space="0" w:color="auto"/>
        <w:right w:val="none" w:sz="0" w:space="0" w:color="auto"/>
      </w:divBdr>
    </w:div>
    <w:div w:id="219026501">
      <w:bodyDiv w:val="1"/>
      <w:marLeft w:val="0"/>
      <w:marRight w:val="0"/>
      <w:marTop w:val="0"/>
      <w:marBottom w:val="0"/>
      <w:divBdr>
        <w:top w:val="none" w:sz="0" w:space="0" w:color="auto"/>
        <w:left w:val="none" w:sz="0" w:space="0" w:color="auto"/>
        <w:bottom w:val="none" w:sz="0" w:space="0" w:color="auto"/>
        <w:right w:val="none" w:sz="0" w:space="0" w:color="auto"/>
      </w:divBdr>
      <w:divsChild>
        <w:div w:id="607858126">
          <w:marLeft w:val="288"/>
          <w:marRight w:val="0"/>
          <w:marTop w:val="240"/>
          <w:marBottom w:val="0"/>
          <w:divBdr>
            <w:top w:val="none" w:sz="0" w:space="0" w:color="auto"/>
            <w:left w:val="none" w:sz="0" w:space="0" w:color="auto"/>
            <w:bottom w:val="none" w:sz="0" w:space="0" w:color="auto"/>
            <w:right w:val="none" w:sz="0" w:space="0" w:color="auto"/>
          </w:divBdr>
        </w:div>
        <w:div w:id="1506672909">
          <w:marLeft w:val="288"/>
          <w:marRight w:val="0"/>
          <w:marTop w:val="240"/>
          <w:marBottom w:val="0"/>
          <w:divBdr>
            <w:top w:val="none" w:sz="0" w:space="0" w:color="auto"/>
            <w:left w:val="none" w:sz="0" w:space="0" w:color="auto"/>
            <w:bottom w:val="none" w:sz="0" w:space="0" w:color="auto"/>
            <w:right w:val="none" w:sz="0" w:space="0" w:color="auto"/>
          </w:divBdr>
        </w:div>
        <w:div w:id="1545605771">
          <w:marLeft w:val="288"/>
          <w:marRight w:val="0"/>
          <w:marTop w:val="240"/>
          <w:marBottom w:val="0"/>
          <w:divBdr>
            <w:top w:val="none" w:sz="0" w:space="0" w:color="auto"/>
            <w:left w:val="none" w:sz="0" w:space="0" w:color="auto"/>
            <w:bottom w:val="none" w:sz="0" w:space="0" w:color="auto"/>
            <w:right w:val="none" w:sz="0" w:space="0" w:color="auto"/>
          </w:divBdr>
        </w:div>
        <w:div w:id="2021077212">
          <w:marLeft w:val="288"/>
          <w:marRight w:val="0"/>
          <w:marTop w:val="240"/>
          <w:marBottom w:val="0"/>
          <w:divBdr>
            <w:top w:val="none" w:sz="0" w:space="0" w:color="auto"/>
            <w:left w:val="none" w:sz="0" w:space="0" w:color="auto"/>
            <w:bottom w:val="none" w:sz="0" w:space="0" w:color="auto"/>
            <w:right w:val="none" w:sz="0" w:space="0" w:color="auto"/>
          </w:divBdr>
        </w:div>
      </w:divsChild>
    </w:div>
    <w:div w:id="243418008">
      <w:bodyDiv w:val="1"/>
      <w:marLeft w:val="0"/>
      <w:marRight w:val="0"/>
      <w:marTop w:val="0"/>
      <w:marBottom w:val="0"/>
      <w:divBdr>
        <w:top w:val="none" w:sz="0" w:space="0" w:color="auto"/>
        <w:left w:val="none" w:sz="0" w:space="0" w:color="auto"/>
        <w:bottom w:val="none" w:sz="0" w:space="0" w:color="auto"/>
        <w:right w:val="none" w:sz="0" w:space="0" w:color="auto"/>
      </w:divBdr>
    </w:div>
    <w:div w:id="317534530">
      <w:bodyDiv w:val="1"/>
      <w:marLeft w:val="0"/>
      <w:marRight w:val="0"/>
      <w:marTop w:val="0"/>
      <w:marBottom w:val="0"/>
      <w:divBdr>
        <w:top w:val="none" w:sz="0" w:space="0" w:color="auto"/>
        <w:left w:val="none" w:sz="0" w:space="0" w:color="auto"/>
        <w:bottom w:val="none" w:sz="0" w:space="0" w:color="auto"/>
        <w:right w:val="none" w:sz="0" w:space="0" w:color="auto"/>
      </w:divBdr>
    </w:div>
    <w:div w:id="328139337">
      <w:bodyDiv w:val="1"/>
      <w:marLeft w:val="0"/>
      <w:marRight w:val="0"/>
      <w:marTop w:val="0"/>
      <w:marBottom w:val="0"/>
      <w:divBdr>
        <w:top w:val="none" w:sz="0" w:space="0" w:color="auto"/>
        <w:left w:val="none" w:sz="0" w:space="0" w:color="auto"/>
        <w:bottom w:val="none" w:sz="0" w:space="0" w:color="auto"/>
        <w:right w:val="none" w:sz="0" w:space="0" w:color="auto"/>
      </w:divBdr>
      <w:divsChild>
        <w:div w:id="1674336796">
          <w:marLeft w:val="288"/>
          <w:marRight w:val="0"/>
          <w:marTop w:val="120"/>
          <w:marBottom w:val="0"/>
          <w:divBdr>
            <w:top w:val="none" w:sz="0" w:space="0" w:color="auto"/>
            <w:left w:val="none" w:sz="0" w:space="0" w:color="auto"/>
            <w:bottom w:val="none" w:sz="0" w:space="0" w:color="auto"/>
            <w:right w:val="none" w:sz="0" w:space="0" w:color="auto"/>
          </w:divBdr>
        </w:div>
      </w:divsChild>
    </w:div>
    <w:div w:id="336079215">
      <w:bodyDiv w:val="1"/>
      <w:marLeft w:val="0"/>
      <w:marRight w:val="0"/>
      <w:marTop w:val="0"/>
      <w:marBottom w:val="0"/>
      <w:divBdr>
        <w:top w:val="none" w:sz="0" w:space="0" w:color="auto"/>
        <w:left w:val="none" w:sz="0" w:space="0" w:color="auto"/>
        <w:bottom w:val="none" w:sz="0" w:space="0" w:color="auto"/>
        <w:right w:val="none" w:sz="0" w:space="0" w:color="auto"/>
      </w:divBdr>
    </w:div>
    <w:div w:id="361169451">
      <w:bodyDiv w:val="1"/>
      <w:marLeft w:val="0"/>
      <w:marRight w:val="0"/>
      <w:marTop w:val="0"/>
      <w:marBottom w:val="0"/>
      <w:divBdr>
        <w:top w:val="none" w:sz="0" w:space="0" w:color="auto"/>
        <w:left w:val="none" w:sz="0" w:space="0" w:color="auto"/>
        <w:bottom w:val="none" w:sz="0" w:space="0" w:color="auto"/>
        <w:right w:val="none" w:sz="0" w:space="0" w:color="auto"/>
      </w:divBdr>
      <w:divsChild>
        <w:div w:id="3285498">
          <w:marLeft w:val="288"/>
          <w:marRight w:val="0"/>
          <w:marTop w:val="240"/>
          <w:marBottom w:val="0"/>
          <w:divBdr>
            <w:top w:val="none" w:sz="0" w:space="0" w:color="auto"/>
            <w:left w:val="none" w:sz="0" w:space="0" w:color="auto"/>
            <w:bottom w:val="none" w:sz="0" w:space="0" w:color="auto"/>
            <w:right w:val="none" w:sz="0" w:space="0" w:color="auto"/>
          </w:divBdr>
        </w:div>
        <w:div w:id="1977950265">
          <w:marLeft w:val="288"/>
          <w:marRight w:val="0"/>
          <w:marTop w:val="240"/>
          <w:marBottom w:val="0"/>
          <w:divBdr>
            <w:top w:val="none" w:sz="0" w:space="0" w:color="auto"/>
            <w:left w:val="none" w:sz="0" w:space="0" w:color="auto"/>
            <w:bottom w:val="none" w:sz="0" w:space="0" w:color="auto"/>
            <w:right w:val="none" w:sz="0" w:space="0" w:color="auto"/>
          </w:divBdr>
        </w:div>
        <w:div w:id="1179587695">
          <w:marLeft w:val="288"/>
          <w:marRight w:val="0"/>
          <w:marTop w:val="240"/>
          <w:marBottom w:val="0"/>
          <w:divBdr>
            <w:top w:val="none" w:sz="0" w:space="0" w:color="auto"/>
            <w:left w:val="none" w:sz="0" w:space="0" w:color="auto"/>
            <w:bottom w:val="none" w:sz="0" w:space="0" w:color="auto"/>
            <w:right w:val="none" w:sz="0" w:space="0" w:color="auto"/>
          </w:divBdr>
        </w:div>
        <w:div w:id="104932399">
          <w:marLeft w:val="288"/>
          <w:marRight w:val="0"/>
          <w:marTop w:val="240"/>
          <w:marBottom w:val="0"/>
          <w:divBdr>
            <w:top w:val="none" w:sz="0" w:space="0" w:color="auto"/>
            <w:left w:val="none" w:sz="0" w:space="0" w:color="auto"/>
            <w:bottom w:val="none" w:sz="0" w:space="0" w:color="auto"/>
            <w:right w:val="none" w:sz="0" w:space="0" w:color="auto"/>
          </w:divBdr>
        </w:div>
        <w:div w:id="664090114">
          <w:marLeft w:val="288"/>
          <w:marRight w:val="0"/>
          <w:marTop w:val="240"/>
          <w:marBottom w:val="0"/>
          <w:divBdr>
            <w:top w:val="none" w:sz="0" w:space="0" w:color="auto"/>
            <w:left w:val="none" w:sz="0" w:space="0" w:color="auto"/>
            <w:bottom w:val="none" w:sz="0" w:space="0" w:color="auto"/>
            <w:right w:val="none" w:sz="0" w:space="0" w:color="auto"/>
          </w:divBdr>
        </w:div>
      </w:divsChild>
    </w:div>
    <w:div w:id="395980230">
      <w:bodyDiv w:val="1"/>
      <w:marLeft w:val="0"/>
      <w:marRight w:val="0"/>
      <w:marTop w:val="0"/>
      <w:marBottom w:val="0"/>
      <w:divBdr>
        <w:top w:val="none" w:sz="0" w:space="0" w:color="auto"/>
        <w:left w:val="none" w:sz="0" w:space="0" w:color="auto"/>
        <w:bottom w:val="none" w:sz="0" w:space="0" w:color="auto"/>
        <w:right w:val="none" w:sz="0" w:space="0" w:color="auto"/>
      </w:divBdr>
    </w:div>
    <w:div w:id="473136448">
      <w:bodyDiv w:val="1"/>
      <w:marLeft w:val="0"/>
      <w:marRight w:val="0"/>
      <w:marTop w:val="0"/>
      <w:marBottom w:val="0"/>
      <w:divBdr>
        <w:top w:val="none" w:sz="0" w:space="0" w:color="auto"/>
        <w:left w:val="none" w:sz="0" w:space="0" w:color="auto"/>
        <w:bottom w:val="none" w:sz="0" w:space="0" w:color="auto"/>
        <w:right w:val="none" w:sz="0" w:space="0" w:color="auto"/>
      </w:divBdr>
      <w:divsChild>
        <w:div w:id="1419598844">
          <w:marLeft w:val="0"/>
          <w:marRight w:val="0"/>
          <w:marTop w:val="0"/>
          <w:marBottom w:val="0"/>
          <w:divBdr>
            <w:top w:val="none" w:sz="0" w:space="0" w:color="auto"/>
            <w:left w:val="none" w:sz="0" w:space="0" w:color="auto"/>
            <w:bottom w:val="none" w:sz="0" w:space="0" w:color="auto"/>
            <w:right w:val="none" w:sz="0" w:space="0" w:color="auto"/>
          </w:divBdr>
        </w:div>
        <w:div w:id="150175617">
          <w:marLeft w:val="0"/>
          <w:marRight w:val="0"/>
          <w:marTop w:val="0"/>
          <w:marBottom w:val="0"/>
          <w:divBdr>
            <w:top w:val="none" w:sz="0" w:space="0" w:color="auto"/>
            <w:left w:val="none" w:sz="0" w:space="0" w:color="auto"/>
            <w:bottom w:val="none" w:sz="0" w:space="0" w:color="auto"/>
            <w:right w:val="none" w:sz="0" w:space="0" w:color="auto"/>
          </w:divBdr>
        </w:div>
        <w:div w:id="880944938">
          <w:marLeft w:val="0"/>
          <w:marRight w:val="0"/>
          <w:marTop w:val="0"/>
          <w:marBottom w:val="0"/>
          <w:divBdr>
            <w:top w:val="none" w:sz="0" w:space="0" w:color="auto"/>
            <w:left w:val="none" w:sz="0" w:space="0" w:color="auto"/>
            <w:bottom w:val="none" w:sz="0" w:space="0" w:color="auto"/>
            <w:right w:val="none" w:sz="0" w:space="0" w:color="auto"/>
          </w:divBdr>
        </w:div>
      </w:divsChild>
    </w:div>
    <w:div w:id="528954698">
      <w:bodyDiv w:val="1"/>
      <w:marLeft w:val="0"/>
      <w:marRight w:val="0"/>
      <w:marTop w:val="0"/>
      <w:marBottom w:val="0"/>
      <w:divBdr>
        <w:top w:val="none" w:sz="0" w:space="0" w:color="auto"/>
        <w:left w:val="none" w:sz="0" w:space="0" w:color="auto"/>
        <w:bottom w:val="none" w:sz="0" w:space="0" w:color="auto"/>
        <w:right w:val="none" w:sz="0" w:space="0" w:color="auto"/>
      </w:divBdr>
    </w:div>
    <w:div w:id="601688007">
      <w:bodyDiv w:val="1"/>
      <w:marLeft w:val="0"/>
      <w:marRight w:val="0"/>
      <w:marTop w:val="0"/>
      <w:marBottom w:val="0"/>
      <w:divBdr>
        <w:top w:val="none" w:sz="0" w:space="0" w:color="auto"/>
        <w:left w:val="none" w:sz="0" w:space="0" w:color="auto"/>
        <w:bottom w:val="none" w:sz="0" w:space="0" w:color="auto"/>
        <w:right w:val="none" w:sz="0" w:space="0" w:color="auto"/>
      </w:divBdr>
    </w:div>
    <w:div w:id="617224685">
      <w:bodyDiv w:val="1"/>
      <w:marLeft w:val="0"/>
      <w:marRight w:val="0"/>
      <w:marTop w:val="0"/>
      <w:marBottom w:val="0"/>
      <w:divBdr>
        <w:top w:val="none" w:sz="0" w:space="0" w:color="auto"/>
        <w:left w:val="none" w:sz="0" w:space="0" w:color="auto"/>
        <w:bottom w:val="none" w:sz="0" w:space="0" w:color="auto"/>
        <w:right w:val="none" w:sz="0" w:space="0" w:color="auto"/>
      </w:divBdr>
    </w:div>
    <w:div w:id="682754540">
      <w:bodyDiv w:val="1"/>
      <w:marLeft w:val="0"/>
      <w:marRight w:val="0"/>
      <w:marTop w:val="0"/>
      <w:marBottom w:val="0"/>
      <w:divBdr>
        <w:top w:val="none" w:sz="0" w:space="0" w:color="auto"/>
        <w:left w:val="none" w:sz="0" w:space="0" w:color="auto"/>
        <w:bottom w:val="none" w:sz="0" w:space="0" w:color="auto"/>
        <w:right w:val="none" w:sz="0" w:space="0" w:color="auto"/>
      </w:divBdr>
    </w:div>
    <w:div w:id="723214634">
      <w:bodyDiv w:val="1"/>
      <w:marLeft w:val="0"/>
      <w:marRight w:val="0"/>
      <w:marTop w:val="0"/>
      <w:marBottom w:val="0"/>
      <w:divBdr>
        <w:top w:val="none" w:sz="0" w:space="0" w:color="auto"/>
        <w:left w:val="none" w:sz="0" w:space="0" w:color="auto"/>
        <w:bottom w:val="none" w:sz="0" w:space="0" w:color="auto"/>
        <w:right w:val="none" w:sz="0" w:space="0" w:color="auto"/>
      </w:divBdr>
    </w:div>
    <w:div w:id="811098296">
      <w:bodyDiv w:val="1"/>
      <w:marLeft w:val="0"/>
      <w:marRight w:val="0"/>
      <w:marTop w:val="0"/>
      <w:marBottom w:val="0"/>
      <w:divBdr>
        <w:top w:val="none" w:sz="0" w:space="0" w:color="auto"/>
        <w:left w:val="none" w:sz="0" w:space="0" w:color="auto"/>
        <w:bottom w:val="none" w:sz="0" w:space="0" w:color="auto"/>
        <w:right w:val="none" w:sz="0" w:space="0" w:color="auto"/>
      </w:divBdr>
    </w:div>
    <w:div w:id="827209380">
      <w:bodyDiv w:val="1"/>
      <w:marLeft w:val="0"/>
      <w:marRight w:val="0"/>
      <w:marTop w:val="0"/>
      <w:marBottom w:val="0"/>
      <w:divBdr>
        <w:top w:val="none" w:sz="0" w:space="0" w:color="auto"/>
        <w:left w:val="none" w:sz="0" w:space="0" w:color="auto"/>
        <w:bottom w:val="none" w:sz="0" w:space="0" w:color="auto"/>
        <w:right w:val="none" w:sz="0" w:space="0" w:color="auto"/>
      </w:divBdr>
    </w:div>
    <w:div w:id="910894984">
      <w:bodyDiv w:val="1"/>
      <w:marLeft w:val="0"/>
      <w:marRight w:val="0"/>
      <w:marTop w:val="0"/>
      <w:marBottom w:val="0"/>
      <w:divBdr>
        <w:top w:val="none" w:sz="0" w:space="0" w:color="auto"/>
        <w:left w:val="none" w:sz="0" w:space="0" w:color="auto"/>
        <w:bottom w:val="none" w:sz="0" w:space="0" w:color="auto"/>
        <w:right w:val="none" w:sz="0" w:space="0" w:color="auto"/>
      </w:divBdr>
    </w:div>
    <w:div w:id="912933707">
      <w:bodyDiv w:val="1"/>
      <w:marLeft w:val="0"/>
      <w:marRight w:val="0"/>
      <w:marTop w:val="0"/>
      <w:marBottom w:val="0"/>
      <w:divBdr>
        <w:top w:val="none" w:sz="0" w:space="0" w:color="auto"/>
        <w:left w:val="none" w:sz="0" w:space="0" w:color="auto"/>
        <w:bottom w:val="none" w:sz="0" w:space="0" w:color="auto"/>
        <w:right w:val="none" w:sz="0" w:space="0" w:color="auto"/>
      </w:divBdr>
    </w:div>
    <w:div w:id="982277612">
      <w:bodyDiv w:val="1"/>
      <w:marLeft w:val="0"/>
      <w:marRight w:val="0"/>
      <w:marTop w:val="0"/>
      <w:marBottom w:val="0"/>
      <w:divBdr>
        <w:top w:val="none" w:sz="0" w:space="0" w:color="auto"/>
        <w:left w:val="none" w:sz="0" w:space="0" w:color="auto"/>
        <w:bottom w:val="none" w:sz="0" w:space="0" w:color="auto"/>
        <w:right w:val="none" w:sz="0" w:space="0" w:color="auto"/>
      </w:divBdr>
    </w:div>
    <w:div w:id="994917182">
      <w:bodyDiv w:val="1"/>
      <w:marLeft w:val="0"/>
      <w:marRight w:val="0"/>
      <w:marTop w:val="0"/>
      <w:marBottom w:val="0"/>
      <w:divBdr>
        <w:top w:val="none" w:sz="0" w:space="0" w:color="auto"/>
        <w:left w:val="none" w:sz="0" w:space="0" w:color="auto"/>
        <w:bottom w:val="none" w:sz="0" w:space="0" w:color="auto"/>
        <w:right w:val="none" w:sz="0" w:space="0" w:color="auto"/>
      </w:divBdr>
    </w:div>
    <w:div w:id="1009721293">
      <w:bodyDiv w:val="1"/>
      <w:marLeft w:val="0"/>
      <w:marRight w:val="0"/>
      <w:marTop w:val="0"/>
      <w:marBottom w:val="0"/>
      <w:divBdr>
        <w:top w:val="none" w:sz="0" w:space="0" w:color="auto"/>
        <w:left w:val="none" w:sz="0" w:space="0" w:color="auto"/>
        <w:bottom w:val="none" w:sz="0" w:space="0" w:color="auto"/>
        <w:right w:val="none" w:sz="0" w:space="0" w:color="auto"/>
      </w:divBdr>
    </w:div>
    <w:div w:id="1167210979">
      <w:bodyDiv w:val="1"/>
      <w:marLeft w:val="0"/>
      <w:marRight w:val="0"/>
      <w:marTop w:val="0"/>
      <w:marBottom w:val="0"/>
      <w:divBdr>
        <w:top w:val="none" w:sz="0" w:space="0" w:color="auto"/>
        <w:left w:val="none" w:sz="0" w:space="0" w:color="auto"/>
        <w:bottom w:val="none" w:sz="0" w:space="0" w:color="auto"/>
        <w:right w:val="none" w:sz="0" w:space="0" w:color="auto"/>
      </w:divBdr>
    </w:div>
    <w:div w:id="1169248238">
      <w:bodyDiv w:val="1"/>
      <w:marLeft w:val="0"/>
      <w:marRight w:val="0"/>
      <w:marTop w:val="0"/>
      <w:marBottom w:val="0"/>
      <w:divBdr>
        <w:top w:val="none" w:sz="0" w:space="0" w:color="auto"/>
        <w:left w:val="none" w:sz="0" w:space="0" w:color="auto"/>
        <w:bottom w:val="none" w:sz="0" w:space="0" w:color="auto"/>
        <w:right w:val="none" w:sz="0" w:space="0" w:color="auto"/>
      </w:divBdr>
    </w:div>
    <w:div w:id="1246962836">
      <w:bodyDiv w:val="1"/>
      <w:marLeft w:val="0"/>
      <w:marRight w:val="0"/>
      <w:marTop w:val="0"/>
      <w:marBottom w:val="0"/>
      <w:divBdr>
        <w:top w:val="none" w:sz="0" w:space="0" w:color="auto"/>
        <w:left w:val="none" w:sz="0" w:space="0" w:color="auto"/>
        <w:bottom w:val="none" w:sz="0" w:space="0" w:color="auto"/>
        <w:right w:val="none" w:sz="0" w:space="0" w:color="auto"/>
      </w:divBdr>
    </w:div>
    <w:div w:id="1248415744">
      <w:bodyDiv w:val="1"/>
      <w:marLeft w:val="0"/>
      <w:marRight w:val="0"/>
      <w:marTop w:val="0"/>
      <w:marBottom w:val="0"/>
      <w:divBdr>
        <w:top w:val="none" w:sz="0" w:space="0" w:color="auto"/>
        <w:left w:val="none" w:sz="0" w:space="0" w:color="auto"/>
        <w:bottom w:val="none" w:sz="0" w:space="0" w:color="auto"/>
        <w:right w:val="none" w:sz="0" w:space="0" w:color="auto"/>
      </w:divBdr>
    </w:div>
    <w:div w:id="1337490487">
      <w:bodyDiv w:val="1"/>
      <w:marLeft w:val="0"/>
      <w:marRight w:val="0"/>
      <w:marTop w:val="0"/>
      <w:marBottom w:val="0"/>
      <w:divBdr>
        <w:top w:val="none" w:sz="0" w:space="0" w:color="auto"/>
        <w:left w:val="none" w:sz="0" w:space="0" w:color="auto"/>
        <w:bottom w:val="none" w:sz="0" w:space="0" w:color="auto"/>
        <w:right w:val="none" w:sz="0" w:space="0" w:color="auto"/>
      </w:divBdr>
    </w:div>
    <w:div w:id="1376009541">
      <w:bodyDiv w:val="1"/>
      <w:marLeft w:val="0"/>
      <w:marRight w:val="0"/>
      <w:marTop w:val="0"/>
      <w:marBottom w:val="0"/>
      <w:divBdr>
        <w:top w:val="none" w:sz="0" w:space="0" w:color="auto"/>
        <w:left w:val="none" w:sz="0" w:space="0" w:color="auto"/>
        <w:bottom w:val="none" w:sz="0" w:space="0" w:color="auto"/>
        <w:right w:val="none" w:sz="0" w:space="0" w:color="auto"/>
      </w:divBdr>
    </w:div>
    <w:div w:id="1423188270">
      <w:bodyDiv w:val="1"/>
      <w:marLeft w:val="0"/>
      <w:marRight w:val="0"/>
      <w:marTop w:val="0"/>
      <w:marBottom w:val="0"/>
      <w:divBdr>
        <w:top w:val="none" w:sz="0" w:space="0" w:color="auto"/>
        <w:left w:val="none" w:sz="0" w:space="0" w:color="auto"/>
        <w:bottom w:val="none" w:sz="0" w:space="0" w:color="auto"/>
        <w:right w:val="none" w:sz="0" w:space="0" w:color="auto"/>
      </w:divBdr>
    </w:div>
    <w:div w:id="1440760255">
      <w:bodyDiv w:val="1"/>
      <w:marLeft w:val="0"/>
      <w:marRight w:val="0"/>
      <w:marTop w:val="0"/>
      <w:marBottom w:val="0"/>
      <w:divBdr>
        <w:top w:val="none" w:sz="0" w:space="0" w:color="auto"/>
        <w:left w:val="none" w:sz="0" w:space="0" w:color="auto"/>
        <w:bottom w:val="none" w:sz="0" w:space="0" w:color="auto"/>
        <w:right w:val="none" w:sz="0" w:space="0" w:color="auto"/>
      </w:divBdr>
    </w:div>
    <w:div w:id="1535338530">
      <w:bodyDiv w:val="1"/>
      <w:marLeft w:val="0"/>
      <w:marRight w:val="0"/>
      <w:marTop w:val="0"/>
      <w:marBottom w:val="0"/>
      <w:divBdr>
        <w:top w:val="none" w:sz="0" w:space="0" w:color="auto"/>
        <w:left w:val="none" w:sz="0" w:space="0" w:color="auto"/>
        <w:bottom w:val="none" w:sz="0" w:space="0" w:color="auto"/>
        <w:right w:val="none" w:sz="0" w:space="0" w:color="auto"/>
      </w:divBdr>
      <w:divsChild>
        <w:div w:id="1240092656">
          <w:marLeft w:val="288"/>
          <w:marRight w:val="0"/>
          <w:marTop w:val="120"/>
          <w:marBottom w:val="0"/>
          <w:divBdr>
            <w:top w:val="none" w:sz="0" w:space="0" w:color="auto"/>
            <w:left w:val="none" w:sz="0" w:space="0" w:color="auto"/>
            <w:bottom w:val="none" w:sz="0" w:space="0" w:color="auto"/>
            <w:right w:val="none" w:sz="0" w:space="0" w:color="auto"/>
          </w:divBdr>
        </w:div>
      </w:divsChild>
    </w:div>
    <w:div w:id="1689598304">
      <w:bodyDiv w:val="1"/>
      <w:marLeft w:val="0"/>
      <w:marRight w:val="0"/>
      <w:marTop w:val="0"/>
      <w:marBottom w:val="0"/>
      <w:divBdr>
        <w:top w:val="none" w:sz="0" w:space="0" w:color="auto"/>
        <w:left w:val="none" w:sz="0" w:space="0" w:color="auto"/>
        <w:bottom w:val="none" w:sz="0" w:space="0" w:color="auto"/>
        <w:right w:val="none" w:sz="0" w:space="0" w:color="auto"/>
      </w:divBdr>
    </w:div>
    <w:div w:id="1721006256">
      <w:bodyDiv w:val="1"/>
      <w:marLeft w:val="0"/>
      <w:marRight w:val="0"/>
      <w:marTop w:val="0"/>
      <w:marBottom w:val="0"/>
      <w:divBdr>
        <w:top w:val="none" w:sz="0" w:space="0" w:color="auto"/>
        <w:left w:val="none" w:sz="0" w:space="0" w:color="auto"/>
        <w:bottom w:val="none" w:sz="0" w:space="0" w:color="auto"/>
        <w:right w:val="none" w:sz="0" w:space="0" w:color="auto"/>
      </w:divBdr>
      <w:divsChild>
        <w:div w:id="1465269349">
          <w:marLeft w:val="0"/>
          <w:marRight w:val="0"/>
          <w:marTop w:val="0"/>
          <w:marBottom w:val="0"/>
          <w:divBdr>
            <w:top w:val="none" w:sz="0" w:space="0" w:color="auto"/>
            <w:left w:val="none" w:sz="0" w:space="0" w:color="auto"/>
            <w:bottom w:val="none" w:sz="0" w:space="0" w:color="auto"/>
            <w:right w:val="none" w:sz="0" w:space="0" w:color="auto"/>
          </w:divBdr>
        </w:div>
        <w:div w:id="2086998879">
          <w:marLeft w:val="0"/>
          <w:marRight w:val="0"/>
          <w:marTop w:val="0"/>
          <w:marBottom w:val="0"/>
          <w:divBdr>
            <w:top w:val="none" w:sz="0" w:space="0" w:color="auto"/>
            <w:left w:val="none" w:sz="0" w:space="0" w:color="auto"/>
            <w:bottom w:val="none" w:sz="0" w:space="0" w:color="auto"/>
            <w:right w:val="none" w:sz="0" w:space="0" w:color="auto"/>
          </w:divBdr>
        </w:div>
        <w:div w:id="503402341">
          <w:marLeft w:val="0"/>
          <w:marRight w:val="0"/>
          <w:marTop w:val="0"/>
          <w:marBottom w:val="0"/>
          <w:divBdr>
            <w:top w:val="none" w:sz="0" w:space="0" w:color="auto"/>
            <w:left w:val="none" w:sz="0" w:space="0" w:color="auto"/>
            <w:bottom w:val="none" w:sz="0" w:space="0" w:color="auto"/>
            <w:right w:val="none" w:sz="0" w:space="0" w:color="auto"/>
          </w:divBdr>
        </w:div>
      </w:divsChild>
    </w:div>
    <w:div w:id="1820032215">
      <w:bodyDiv w:val="1"/>
      <w:marLeft w:val="0"/>
      <w:marRight w:val="0"/>
      <w:marTop w:val="0"/>
      <w:marBottom w:val="0"/>
      <w:divBdr>
        <w:top w:val="none" w:sz="0" w:space="0" w:color="auto"/>
        <w:left w:val="none" w:sz="0" w:space="0" w:color="auto"/>
        <w:bottom w:val="none" w:sz="0" w:space="0" w:color="auto"/>
        <w:right w:val="none" w:sz="0" w:space="0" w:color="auto"/>
      </w:divBdr>
    </w:div>
    <w:div w:id="1872499382">
      <w:bodyDiv w:val="1"/>
      <w:marLeft w:val="0"/>
      <w:marRight w:val="0"/>
      <w:marTop w:val="0"/>
      <w:marBottom w:val="0"/>
      <w:divBdr>
        <w:top w:val="none" w:sz="0" w:space="0" w:color="auto"/>
        <w:left w:val="none" w:sz="0" w:space="0" w:color="auto"/>
        <w:bottom w:val="none" w:sz="0" w:space="0" w:color="auto"/>
        <w:right w:val="none" w:sz="0" w:space="0" w:color="auto"/>
      </w:divBdr>
    </w:div>
    <w:div w:id="2038919257">
      <w:bodyDiv w:val="1"/>
      <w:marLeft w:val="0"/>
      <w:marRight w:val="0"/>
      <w:marTop w:val="0"/>
      <w:marBottom w:val="0"/>
      <w:divBdr>
        <w:top w:val="none" w:sz="0" w:space="0" w:color="auto"/>
        <w:left w:val="none" w:sz="0" w:space="0" w:color="auto"/>
        <w:bottom w:val="none" w:sz="0" w:space="0" w:color="auto"/>
        <w:right w:val="none" w:sz="0" w:space="0" w:color="auto"/>
      </w:divBdr>
    </w:div>
    <w:div w:id="2084251157">
      <w:bodyDiv w:val="1"/>
      <w:marLeft w:val="0"/>
      <w:marRight w:val="0"/>
      <w:marTop w:val="0"/>
      <w:marBottom w:val="0"/>
      <w:divBdr>
        <w:top w:val="none" w:sz="0" w:space="0" w:color="auto"/>
        <w:left w:val="none" w:sz="0" w:space="0" w:color="auto"/>
        <w:bottom w:val="none" w:sz="0" w:space="0" w:color="auto"/>
        <w:right w:val="none" w:sz="0" w:space="0" w:color="auto"/>
      </w:divBdr>
    </w:div>
    <w:div w:id="2134639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ndragroup.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5" Type="http://schemas.openxmlformats.org/officeDocument/2006/relationships/image" Target="media/image5.sv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gcarballal\OneDrive%20-%20Indra\Plantilla%20INDRAgroup_NP_ES_V2.dotx" TargetMode="External"/></Relationships>
</file>

<file path=word/theme/theme1.xml><?xml version="1.0" encoding="utf-8"?>
<a:theme xmlns:a="http://schemas.openxmlformats.org/drawingml/2006/main" name="Tema de Office">
  <a:themeElements>
    <a:clrScheme name="Indra_new">
      <a:dk1>
        <a:srgbClr val="004254"/>
      </a:dk1>
      <a:lt1>
        <a:srgbClr val="FFFFFF"/>
      </a:lt1>
      <a:dk2>
        <a:srgbClr val="001923"/>
      </a:dk2>
      <a:lt2>
        <a:srgbClr val="E3E2DA"/>
      </a:lt2>
      <a:accent1>
        <a:srgbClr val="00B0BD"/>
      </a:accent1>
      <a:accent2>
        <a:srgbClr val="44B757"/>
      </a:accent2>
      <a:accent3>
        <a:srgbClr val="8661F5"/>
      </a:accent3>
      <a:accent4>
        <a:srgbClr val="E56813"/>
      </a:accent4>
      <a:accent5>
        <a:srgbClr val="D2044A"/>
      </a:accent5>
      <a:accent6>
        <a:srgbClr val="72D3D3"/>
      </a:accent6>
      <a:hlink>
        <a:srgbClr val="00B0BD"/>
      </a:hlink>
      <a:folHlink>
        <a:srgbClr val="00759A"/>
      </a:folHlink>
    </a:clrScheme>
    <a:fontScheme name="Indra for Client PHI">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f04e01-2c0d-4165-8e6e-52e5e4f034a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0EDE57BC3DD1B54E9E8162896AEF970C" ma:contentTypeVersion="11" ma:contentTypeDescription="Crear nuevo documento." ma:contentTypeScope="" ma:versionID="b8c39e466094c82cad5250c19bf59d51">
  <xsd:schema xmlns:xsd="http://www.w3.org/2001/XMLSchema" xmlns:xs="http://www.w3.org/2001/XMLSchema" xmlns:p="http://schemas.microsoft.com/office/2006/metadata/properties" xmlns:ns2="e9f04e01-2c0d-4165-8e6e-52e5e4f034ab" targetNamespace="http://schemas.microsoft.com/office/2006/metadata/properties" ma:root="true" ma:fieldsID="d3f83d6995118d9be34539e28e3e545c" ns2:_="">
    <xsd:import namespace="e9f04e01-2c0d-4165-8e6e-52e5e4f034a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f04e01-2c0d-4165-8e6e-52e5e4f034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b6c8f4d1-0548-410f-82ab-424def43fff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E67E65-4300-4D01-9C17-4736CDA40A0B}">
  <ds:schemaRefs>
    <ds:schemaRef ds:uri="http://schemas.microsoft.com/office/2006/metadata/properties"/>
    <ds:schemaRef ds:uri="http://schemas.microsoft.com/office/infopath/2007/PartnerControls"/>
    <ds:schemaRef ds:uri="e9f04e01-2c0d-4165-8e6e-52e5e4f034ab"/>
  </ds:schemaRefs>
</ds:datastoreItem>
</file>

<file path=customXml/itemProps2.xml><?xml version="1.0" encoding="utf-8"?>
<ds:datastoreItem xmlns:ds="http://schemas.openxmlformats.org/officeDocument/2006/customXml" ds:itemID="{E7A6FE9A-3C85-4797-9CFD-85B61432A8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f04e01-2c0d-4165-8e6e-52e5e4f034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789F89-7840-492E-AE3F-AC2D8C261EC8}">
  <ds:schemaRefs>
    <ds:schemaRef ds:uri="http://schemas.openxmlformats.org/officeDocument/2006/bibliography"/>
  </ds:schemaRefs>
</ds:datastoreItem>
</file>

<file path=customXml/itemProps4.xml><?xml version="1.0" encoding="utf-8"?>
<ds:datastoreItem xmlns:ds="http://schemas.openxmlformats.org/officeDocument/2006/customXml" ds:itemID="{BFD1E940-AF1D-49D1-8D32-5FA79926B00A}">
  <ds:schemaRefs>
    <ds:schemaRef ds:uri="http://schemas.microsoft.com/sharepoint/v3/contenttype/forms"/>
  </ds:schemaRefs>
</ds:datastoreItem>
</file>

<file path=docMetadata/LabelInfo.xml><?xml version="1.0" encoding="utf-8"?>
<clbl:labelList xmlns:clbl="http://schemas.microsoft.com/office/2020/mipLabelMetadata">
  <clbl:label id="{53ec6d7f-540f-4aed-bcfa-6354167a2cc0}" enabled="1" method="Privileged" siteId="{7808e005-1489-4374-954b-d3b08f193920}" removed="0"/>
</clbl:labelList>
</file>

<file path=docProps/app.xml><?xml version="1.0" encoding="utf-8"?>
<Properties xmlns="http://schemas.openxmlformats.org/officeDocument/2006/extended-properties" xmlns:vt="http://schemas.openxmlformats.org/officeDocument/2006/docPropsVTypes">
  <Template>Plantilla INDRAgroup_NP_ES_V2.dotx</Template>
  <TotalTime>10</TotalTime>
  <Pages>1</Pages>
  <Words>296</Words>
  <Characters>1627</Characters>
  <Application>Microsoft Office Word</Application>
  <DocSecurity>0</DocSecurity>
  <Lines>42</Lines>
  <Paragraphs>9</Paragraphs>
  <ScaleCrop>false</ScaleCrop>
  <HeadingPairs>
    <vt:vector size="2" baseType="variant">
      <vt:variant>
        <vt:lpstr>Título</vt:lpstr>
      </vt:variant>
      <vt:variant>
        <vt:i4>1</vt:i4>
      </vt:variant>
    </vt:vector>
  </HeadingPairs>
  <TitlesOfParts>
    <vt:vector size="1" baseType="lpstr">
      <vt:lpstr/>
    </vt:vector>
  </TitlesOfParts>
  <Company>Minsait</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María Antonia García Carballal</dc:creator>
  <cp:lastModifiedBy>Tovar Jardón, Antonio</cp:lastModifiedBy>
  <cp:revision>11</cp:revision>
  <cp:lastPrinted>2018-09-06T10:10:00Z</cp:lastPrinted>
  <dcterms:created xsi:type="dcterms:W3CDTF">2025-12-31T16:50:00Z</dcterms:created>
  <dcterms:modified xsi:type="dcterms:W3CDTF">2026-01-02T14:52:00Z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0x0101000EDE57BC3DD1B54E9E8162896AEF970C</vt:lpwstr>
  </property>
  <property fmtid="{D5CDD505-2E9C-101B-9397-08002B2CF9AE}" pid="3" name="ClassificationContentMarkingFooterShapeIds">
    <vt:lpwstr>3d4dba3c,37b13354,79b76599</vt:lpwstr>
  </property>
  <property fmtid="{D5CDD505-2E9C-101B-9397-08002B2CF9AE}" pid="4" name="ClassificationContentMarkingFooterFontProps">
    <vt:lpwstr>#000000,10,Calibri</vt:lpwstr>
  </property>
  <property fmtid="{D5CDD505-2E9C-101B-9397-08002B2CF9AE}" pid="5" name="ClassificationContentMarkingFooterText">
    <vt:lpwstr>Indra General</vt:lpwstr>
  </property>
  <property fmtid="{D5CDD505-2E9C-101B-9397-08002B2CF9AE}" pid="6" name="MediaServiceImageTags">
    <vt:lpwstr/>
  </property>
</Properties>
</file>